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FCC" w:rsidRPr="00795807" w:rsidRDefault="005E1FCC" w:rsidP="005E1FCC">
      <w:pPr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 xml:space="preserve">Р О С </w:t>
      </w:r>
      <w:proofErr w:type="spellStart"/>
      <w:proofErr w:type="gramStart"/>
      <w:r w:rsidRPr="00795807">
        <w:rPr>
          <w:rFonts w:ascii="Arial" w:hAnsi="Arial" w:cs="Arial"/>
          <w:b/>
          <w:sz w:val="32"/>
          <w:szCs w:val="32"/>
        </w:rPr>
        <w:t>С</w:t>
      </w:r>
      <w:proofErr w:type="spellEnd"/>
      <w:proofErr w:type="gramEnd"/>
      <w:r w:rsidRPr="00795807">
        <w:rPr>
          <w:rFonts w:ascii="Arial" w:hAnsi="Arial" w:cs="Arial"/>
          <w:b/>
          <w:sz w:val="32"/>
          <w:szCs w:val="32"/>
        </w:rPr>
        <w:t xml:space="preserve"> И Й С К А Я        Ф Е Д Е Р А Ц И Я</w:t>
      </w:r>
    </w:p>
    <w:p w:rsidR="005E1FCC" w:rsidRPr="00795807" w:rsidRDefault="005E1FCC" w:rsidP="005E1FCC">
      <w:pPr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>АДМИНИСТРАЦИЯ    ПЛОТАВСКОГО  СЕЛЬСОВЕТА</w:t>
      </w:r>
    </w:p>
    <w:p w:rsidR="005E1FCC" w:rsidRPr="00795807" w:rsidRDefault="005E1FCC" w:rsidP="005E1FCC">
      <w:pPr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>ОКТЯБРЬСКОГО  РАЙОНА КУРСКОЙ  ОБЛАСТИ</w:t>
      </w:r>
    </w:p>
    <w:p w:rsidR="005E1FCC" w:rsidRPr="00795807" w:rsidRDefault="005E1FCC" w:rsidP="005E1FCC">
      <w:pPr>
        <w:jc w:val="center"/>
        <w:rPr>
          <w:rFonts w:ascii="Arial" w:hAnsi="Arial" w:cs="Arial"/>
          <w:b/>
          <w:sz w:val="32"/>
          <w:szCs w:val="32"/>
        </w:rPr>
      </w:pPr>
    </w:p>
    <w:p w:rsidR="005E1FCC" w:rsidRPr="00795807" w:rsidRDefault="005E1FCC" w:rsidP="005E1FCC">
      <w:pPr>
        <w:jc w:val="center"/>
        <w:rPr>
          <w:rFonts w:ascii="Arial" w:hAnsi="Arial" w:cs="Arial"/>
          <w:b/>
          <w:sz w:val="32"/>
          <w:szCs w:val="32"/>
        </w:rPr>
      </w:pPr>
    </w:p>
    <w:p w:rsidR="005E1FCC" w:rsidRPr="00795807" w:rsidRDefault="005E1FCC" w:rsidP="005E1FCC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795807">
        <w:rPr>
          <w:rFonts w:ascii="Arial" w:hAnsi="Arial" w:cs="Arial"/>
          <w:b/>
          <w:sz w:val="32"/>
          <w:szCs w:val="32"/>
        </w:rPr>
        <w:t>П</w:t>
      </w:r>
      <w:proofErr w:type="gramEnd"/>
      <w:r w:rsidRPr="00795807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5E1FCC" w:rsidRPr="00795807" w:rsidRDefault="005E1FCC" w:rsidP="005E1FCC">
      <w:pPr>
        <w:jc w:val="center"/>
        <w:rPr>
          <w:rFonts w:ascii="Arial" w:hAnsi="Arial" w:cs="Arial"/>
          <w:b/>
          <w:sz w:val="32"/>
          <w:szCs w:val="32"/>
        </w:rPr>
      </w:pPr>
    </w:p>
    <w:p w:rsidR="005E1FCC" w:rsidRPr="00795807" w:rsidRDefault="005E1FCC" w:rsidP="005E1FCC">
      <w:pPr>
        <w:jc w:val="center"/>
        <w:rPr>
          <w:rFonts w:ascii="Arial" w:hAnsi="Arial" w:cs="Arial"/>
          <w:b/>
          <w:sz w:val="32"/>
          <w:szCs w:val="32"/>
        </w:rPr>
      </w:pPr>
    </w:p>
    <w:p w:rsidR="005E1FCC" w:rsidRPr="009F1DE5" w:rsidRDefault="005E1FCC" w:rsidP="005E1FCC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9F1DE5">
        <w:rPr>
          <w:rFonts w:ascii="Arial" w:hAnsi="Arial" w:cs="Arial"/>
          <w:b/>
          <w:color w:val="FF0000"/>
          <w:sz w:val="32"/>
          <w:szCs w:val="32"/>
        </w:rPr>
        <w:t xml:space="preserve">от </w:t>
      </w:r>
      <w:r w:rsidR="009F1DE5">
        <w:rPr>
          <w:rFonts w:ascii="Arial" w:hAnsi="Arial" w:cs="Arial"/>
          <w:b/>
          <w:color w:val="FF0000"/>
          <w:sz w:val="32"/>
          <w:szCs w:val="32"/>
        </w:rPr>
        <w:t>_________</w:t>
      </w:r>
      <w:r w:rsidRPr="009F1DE5">
        <w:rPr>
          <w:rFonts w:ascii="Arial" w:hAnsi="Arial" w:cs="Arial"/>
          <w:b/>
          <w:color w:val="FF0000"/>
          <w:sz w:val="32"/>
          <w:szCs w:val="32"/>
        </w:rPr>
        <w:t>2021  №__</w:t>
      </w:r>
    </w:p>
    <w:p w:rsidR="005E1FCC" w:rsidRPr="00795807" w:rsidRDefault="005E1FCC" w:rsidP="005E1FCC">
      <w:pPr>
        <w:jc w:val="center"/>
        <w:rPr>
          <w:rFonts w:ascii="Arial" w:hAnsi="Arial" w:cs="Arial"/>
          <w:b/>
          <w:sz w:val="32"/>
          <w:szCs w:val="32"/>
        </w:rPr>
      </w:pPr>
    </w:p>
    <w:p w:rsidR="005E1FCC" w:rsidRPr="00795807" w:rsidRDefault="005E1FCC" w:rsidP="005E1FCC">
      <w:pPr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</w:t>
      </w:r>
    </w:p>
    <w:p w:rsidR="005E1FCC" w:rsidRPr="00795807" w:rsidRDefault="005E1FCC" w:rsidP="005E1FCC">
      <w:pPr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 xml:space="preserve">Плотавского сельсовета от </w:t>
      </w:r>
      <w:r>
        <w:rPr>
          <w:rFonts w:ascii="Arial" w:hAnsi="Arial" w:cs="Arial"/>
          <w:b/>
          <w:sz w:val="32"/>
          <w:szCs w:val="32"/>
        </w:rPr>
        <w:t>10.11.2020  №8</w:t>
      </w:r>
    </w:p>
    <w:p w:rsidR="005E1FCC" w:rsidRPr="00795807" w:rsidRDefault="005E1FCC" w:rsidP="005E1FCC">
      <w:pPr>
        <w:pStyle w:val="a3"/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>«Об утверждении муниципальной программы</w:t>
      </w:r>
    </w:p>
    <w:p w:rsidR="005E1FCC" w:rsidRDefault="005E1FCC" w:rsidP="005E1FC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95807">
        <w:rPr>
          <w:rFonts w:ascii="Arial" w:hAnsi="Arial" w:cs="Arial"/>
          <w:b/>
          <w:sz w:val="32"/>
          <w:szCs w:val="32"/>
        </w:rPr>
        <w:t>«</w:t>
      </w:r>
      <w:r w:rsidRPr="009E5FE1">
        <w:rPr>
          <w:rFonts w:ascii="Arial" w:hAnsi="Arial" w:cs="Arial"/>
          <w:b/>
          <w:sz w:val="32"/>
          <w:szCs w:val="32"/>
        </w:rPr>
        <w:t>«Развитие муниципальной службы в Плотавском сельсовете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9E5FE1">
        <w:rPr>
          <w:rFonts w:ascii="Arial" w:hAnsi="Arial" w:cs="Arial"/>
          <w:b/>
          <w:sz w:val="32"/>
          <w:szCs w:val="32"/>
        </w:rPr>
        <w:t>на 2021-2024</w:t>
      </w:r>
      <w:r>
        <w:rPr>
          <w:rFonts w:ascii="Arial" w:hAnsi="Arial" w:cs="Arial"/>
          <w:b/>
          <w:sz w:val="32"/>
          <w:szCs w:val="32"/>
        </w:rPr>
        <w:t xml:space="preserve"> годы</w:t>
      </w:r>
      <w:r w:rsidRPr="009E5FE1">
        <w:rPr>
          <w:rFonts w:ascii="Arial" w:hAnsi="Arial" w:cs="Arial"/>
          <w:b/>
          <w:sz w:val="32"/>
          <w:szCs w:val="32"/>
        </w:rPr>
        <w:t>»</w:t>
      </w:r>
    </w:p>
    <w:p w:rsidR="005E1FCC" w:rsidRDefault="005E1FCC" w:rsidP="005E1FCC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5E1FCC" w:rsidRDefault="005E1FCC" w:rsidP="005E1FCC">
      <w:pPr>
        <w:jc w:val="both"/>
        <w:rPr>
          <w:rFonts w:ascii="Arial" w:hAnsi="Arial" w:cs="Arial"/>
        </w:rPr>
      </w:pPr>
      <w:r w:rsidRPr="00E76F3E">
        <w:rPr>
          <w:rFonts w:ascii="Arial" w:hAnsi="Arial" w:cs="Arial"/>
        </w:rPr>
        <w:t xml:space="preserve">      </w:t>
      </w:r>
      <w:r w:rsidRPr="00E76F3E">
        <w:rPr>
          <w:rFonts w:ascii="Arial" w:hAnsi="Arial" w:cs="Arial"/>
          <w:b/>
          <w:bCs/>
        </w:rPr>
        <w:t xml:space="preserve">  </w:t>
      </w:r>
      <w:proofErr w:type="gramStart"/>
      <w:r w:rsidRPr="00E76F3E">
        <w:rPr>
          <w:rFonts w:ascii="Arial" w:hAnsi="Arial" w:cs="Arial"/>
          <w:bCs/>
        </w:rPr>
        <w:t xml:space="preserve">В целях повышения эффективности бюджетных расходов путем совершенствования системы программно-целевого управления, руководствуясь федеральным законом от 06.11.2003г. № 131-ФЗ «Об общих принципах организации местного самоуправления в Российской Федерации» и </w:t>
      </w:r>
      <w:r w:rsidRPr="00E76F3E">
        <w:rPr>
          <w:rFonts w:ascii="Arial" w:hAnsi="Arial" w:cs="Arial"/>
        </w:rPr>
        <w:t xml:space="preserve">в соответствии с проектом решения Собрания депутатов </w:t>
      </w:r>
      <w:r>
        <w:rPr>
          <w:rFonts w:ascii="Arial" w:hAnsi="Arial" w:cs="Arial"/>
        </w:rPr>
        <w:t>Плотавского</w:t>
      </w:r>
      <w:r w:rsidRPr="00E76F3E">
        <w:rPr>
          <w:rFonts w:ascii="Arial" w:hAnsi="Arial" w:cs="Arial"/>
        </w:rPr>
        <w:t xml:space="preserve"> сельсовета «О бюджете </w:t>
      </w:r>
      <w:r>
        <w:rPr>
          <w:rFonts w:ascii="Arial" w:hAnsi="Arial" w:cs="Arial"/>
        </w:rPr>
        <w:t>Плотавского</w:t>
      </w:r>
      <w:r w:rsidRPr="00E76F3E">
        <w:rPr>
          <w:rFonts w:ascii="Arial" w:hAnsi="Arial" w:cs="Arial"/>
        </w:rPr>
        <w:t xml:space="preserve"> сельсовета Октябрьского района Курской облас</w:t>
      </w:r>
      <w:r>
        <w:rPr>
          <w:rFonts w:ascii="Arial" w:hAnsi="Arial" w:cs="Arial"/>
        </w:rPr>
        <w:t xml:space="preserve">ти на 2021 год и на плановый период 2022 и 2023 </w:t>
      </w:r>
      <w:r w:rsidRPr="00E76F3E">
        <w:rPr>
          <w:rFonts w:ascii="Arial" w:hAnsi="Arial" w:cs="Arial"/>
        </w:rPr>
        <w:t xml:space="preserve">годов», Администрация </w:t>
      </w:r>
      <w:r>
        <w:rPr>
          <w:rFonts w:ascii="Arial" w:hAnsi="Arial" w:cs="Arial"/>
        </w:rPr>
        <w:t>Плотавского</w:t>
      </w:r>
      <w:r w:rsidRPr="00E76F3E">
        <w:rPr>
          <w:rFonts w:ascii="Arial" w:hAnsi="Arial" w:cs="Arial"/>
        </w:rPr>
        <w:t xml:space="preserve"> сельсовета  ПОСТАНОВЛЯЕТ:</w:t>
      </w:r>
      <w:proofErr w:type="gramEnd"/>
    </w:p>
    <w:p w:rsidR="005E1FCC" w:rsidRDefault="005E1FCC" w:rsidP="005E1FCC">
      <w:pPr>
        <w:ind w:firstLine="567"/>
        <w:jc w:val="both"/>
        <w:rPr>
          <w:rFonts w:ascii="Arial" w:hAnsi="Arial" w:cs="Arial"/>
        </w:rPr>
      </w:pPr>
      <w:r w:rsidRPr="0064526D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64526D">
        <w:rPr>
          <w:rFonts w:ascii="Arial" w:hAnsi="Arial" w:cs="Arial"/>
        </w:rPr>
        <w:t xml:space="preserve">Внести </w:t>
      </w:r>
      <w:r>
        <w:rPr>
          <w:rFonts w:ascii="Arial" w:hAnsi="Arial" w:cs="Arial"/>
        </w:rPr>
        <w:t xml:space="preserve">следующие </w:t>
      </w:r>
      <w:r w:rsidRPr="0064526D">
        <w:rPr>
          <w:rFonts w:ascii="Arial" w:hAnsi="Arial" w:cs="Arial"/>
        </w:rPr>
        <w:t>изменения в</w:t>
      </w:r>
      <w:r>
        <w:rPr>
          <w:rFonts w:ascii="Arial" w:hAnsi="Arial" w:cs="Arial"/>
        </w:rPr>
        <w:t xml:space="preserve"> </w:t>
      </w:r>
      <w:r w:rsidR="000300E1">
        <w:rPr>
          <w:rFonts w:ascii="Arial" w:hAnsi="Arial" w:cs="Arial"/>
        </w:rPr>
        <w:t>муниципальную</w:t>
      </w:r>
      <w:r w:rsidRPr="00D26A37">
        <w:rPr>
          <w:rFonts w:ascii="Arial" w:hAnsi="Arial" w:cs="Arial"/>
        </w:rPr>
        <w:t xml:space="preserve">  программу «Развитие муниципальной службы</w:t>
      </w:r>
      <w:r>
        <w:rPr>
          <w:rFonts w:ascii="Arial" w:hAnsi="Arial" w:cs="Arial"/>
        </w:rPr>
        <w:t xml:space="preserve">  в Плотавском сельсовете на 2021-2024 годы»:</w:t>
      </w:r>
    </w:p>
    <w:p w:rsidR="005E1FCC" w:rsidRPr="005E1FCC" w:rsidRDefault="005E1FCC" w:rsidP="005E1FCC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1) Раздел Паспорта программы</w:t>
      </w:r>
      <w:r w:rsidRPr="0064526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 w:rsidRPr="007F04C9">
        <w:rPr>
          <w:rFonts w:ascii="Arial" w:hAnsi="Arial" w:cs="Arial"/>
          <w:color w:val="000000"/>
        </w:rPr>
        <w:t>Объемы и источники финансирования Программы</w:t>
      </w:r>
      <w:r>
        <w:rPr>
          <w:rFonts w:ascii="Arial" w:hAnsi="Arial" w:cs="Arial"/>
          <w:color w:val="000000"/>
        </w:rPr>
        <w:t>» изложить в новой редакции:</w:t>
      </w:r>
    </w:p>
    <w:p w:rsidR="005E1FCC" w:rsidRDefault="005E1FCC" w:rsidP="00527E52">
      <w:pPr>
        <w:ind w:firstLine="567"/>
        <w:jc w:val="both"/>
        <w:rPr>
          <w:rFonts w:ascii="Arial" w:hAnsi="Arial" w:cs="Arial"/>
        </w:rPr>
      </w:pPr>
      <w:r w:rsidRPr="007F04C9">
        <w:rPr>
          <w:rFonts w:ascii="Arial" w:hAnsi="Arial" w:cs="Arial"/>
          <w:color w:val="000000"/>
        </w:rPr>
        <w:t>Объемы и источники финансирования Программы</w:t>
      </w:r>
      <w:r>
        <w:rPr>
          <w:rFonts w:ascii="Arial" w:hAnsi="Arial" w:cs="Arial"/>
          <w:color w:val="000000"/>
        </w:rPr>
        <w:t xml:space="preserve"> </w:t>
      </w:r>
      <w:r w:rsidRPr="007F04C9">
        <w:rPr>
          <w:rFonts w:ascii="Arial" w:hAnsi="Arial" w:cs="Arial"/>
        </w:rPr>
        <w:t xml:space="preserve">за счёт </w:t>
      </w:r>
      <w:r>
        <w:rPr>
          <w:rFonts w:ascii="Arial" w:hAnsi="Arial" w:cs="Arial"/>
        </w:rPr>
        <w:t xml:space="preserve">средств местного бюджета – </w:t>
      </w:r>
      <w:r w:rsidR="00527E52" w:rsidRPr="00527E52">
        <w:rPr>
          <w:rFonts w:ascii="Arial" w:hAnsi="Arial" w:cs="Arial"/>
          <w:u w:val="single"/>
        </w:rPr>
        <w:t>1,127</w:t>
      </w:r>
      <w:r w:rsidRPr="007F04C9">
        <w:rPr>
          <w:rFonts w:ascii="Arial" w:hAnsi="Arial" w:cs="Arial"/>
        </w:rPr>
        <w:t xml:space="preserve"> тыс. рублей в том числе</w:t>
      </w:r>
    </w:p>
    <w:p w:rsidR="005E1FCC" w:rsidRPr="005E1FCC" w:rsidRDefault="005E1FCC" w:rsidP="005E1FCC">
      <w:pPr>
        <w:ind w:firstLine="567"/>
        <w:jc w:val="both"/>
        <w:rPr>
          <w:rFonts w:ascii="Arial" w:hAnsi="Arial" w:cs="Arial"/>
        </w:rPr>
      </w:pPr>
      <w:r w:rsidRPr="005E1FCC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2021</w:t>
      </w:r>
      <w:r w:rsidRPr="005E1FCC">
        <w:rPr>
          <w:rFonts w:ascii="Arial" w:hAnsi="Arial" w:cs="Arial"/>
        </w:rPr>
        <w:t xml:space="preserve"> году –  </w:t>
      </w:r>
      <w:r w:rsidR="00527E52">
        <w:rPr>
          <w:rFonts w:ascii="Arial" w:hAnsi="Arial" w:cs="Arial"/>
        </w:rPr>
        <w:t>306,6</w:t>
      </w:r>
      <w:r w:rsidRPr="005E1FCC">
        <w:rPr>
          <w:rFonts w:ascii="Arial" w:hAnsi="Arial" w:cs="Arial"/>
        </w:rPr>
        <w:t xml:space="preserve">   тыс. руб.,</w:t>
      </w:r>
    </w:p>
    <w:p w:rsidR="005E1FCC" w:rsidRPr="005E1FCC" w:rsidRDefault="005E1FCC" w:rsidP="005E1FCC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2022</w:t>
      </w:r>
      <w:r w:rsidR="00527E52">
        <w:rPr>
          <w:rFonts w:ascii="Arial" w:hAnsi="Arial" w:cs="Arial"/>
        </w:rPr>
        <w:t xml:space="preserve"> году – 264,6 </w:t>
      </w:r>
      <w:r w:rsidRPr="005E1FCC">
        <w:rPr>
          <w:rFonts w:ascii="Arial" w:hAnsi="Arial" w:cs="Arial"/>
        </w:rPr>
        <w:t>тыс. руб.</w:t>
      </w:r>
    </w:p>
    <w:p w:rsidR="005E1FCC" w:rsidRPr="005E1FCC" w:rsidRDefault="005E1FCC" w:rsidP="005E1FCC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2023</w:t>
      </w:r>
      <w:r w:rsidRPr="005E1FCC">
        <w:rPr>
          <w:rFonts w:ascii="Arial" w:hAnsi="Arial" w:cs="Arial"/>
        </w:rPr>
        <w:t xml:space="preserve"> году –  </w:t>
      </w:r>
      <w:r w:rsidR="00527E52">
        <w:rPr>
          <w:rFonts w:ascii="Arial" w:hAnsi="Arial" w:cs="Arial"/>
        </w:rPr>
        <w:t>279,6</w:t>
      </w:r>
      <w:r w:rsidRPr="005E1FCC">
        <w:rPr>
          <w:rFonts w:ascii="Arial" w:hAnsi="Arial" w:cs="Arial"/>
        </w:rPr>
        <w:t xml:space="preserve"> тыс</w:t>
      </w:r>
      <w:proofErr w:type="gramStart"/>
      <w:r w:rsidRPr="005E1FCC">
        <w:rPr>
          <w:rFonts w:ascii="Arial" w:hAnsi="Arial" w:cs="Arial"/>
        </w:rPr>
        <w:t>.р</w:t>
      </w:r>
      <w:proofErr w:type="gramEnd"/>
      <w:r w:rsidRPr="005E1FCC">
        <w:rPr>
          <w:rFonts w:ascii="Arial" w:hAnsi="Arial" w:cs="Arial"/>
        </w:rPr>
        <w:t>уб.</w:t>
      </w:r>
    </w:p>
    <w:p w:rsidR="005E1FCC" w:rsidRDefault="005E1FCC" w:rsidP="005E1FCC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2024</w:t>
      </w:r>
      <w:r w:rsidRPr="005E1FCC">
        <w:rPr>
          <w:rFonts w:ascii="Arial" w:hAnsi="Arial" w:cs="Arial"/>
        </w:rPr>
        <w:t xml:space="preserve"> году –  </w:t>
      </w:r>
      <w:r w:rsidR="00527E52">
        <w:rPr>
          <w:rFonts w:ascii="Arial" w:hAnsi="Arial" w:cs="Arial"/>
        </w:rPr>
        <w:t>276,4</w:t>
      </w:r>
      <w:r w:rsidRPr="005E1FCC">
        <w:rPr>
          <w:rFonts w:ascii="Arial" w:hAnsi="Arial" w:cs="Arial"/>
        </w:rPr>
        <w:t xml:space="preserve"> тыс. руб.</w:t>
      </w:r>
    </w:p>
    <w:p w:rsidR="005E1FCC" w:rsidRDefault="005E1FCC" w:rsidP="005E1FCC">
      <w:pPr>
        <w:ind w:firstLine="567"/>
        <w:jc w:val="both"/>
        <w:rPr>
          <w:rFonts w:ascii="Arial" w:hAnsi="Arial" w:cs="Arial"/>
          <w:color w:val="000000"/>
        </w:rPr>
      </w:pPr>
      <w:r w:rsidRPr="005E1FCC">
        <w:rPr>
          <w:rFonts w:ascii="Arial" w:hAnsi="Arial" w:cs="Arial"/>
          <w:color w:val="000000"/>
        </w:rPr>
        <w:t>2) раздел 4 «Ресурсное</w:t>
      </w:r>
      <w:r>
        <w:rPr>
          <w:rFonts w:ascii="Arial" w:hAnsi="Arial" w:cs="Arial"/>
          <w:color w:val="000000"/>
        </w:rPr>
        <w:t xml:space="preserve"> обеспечение программы изложить в новой прилагаемой редакции:</w:t>
      </w:r>
    </w:p>
    <w:p w:rsidR="005E1FCC" w:rsidRPr="007668A5" w:rsidRDefault="005E1FCC" w:rsidP="005E1FCC">
      <w:pPr>
        <w:ind w:firstLine="567"/>
        <w:jc w:val="both"/>
        <w:rPr>
          <w:rFonts w:ascii="Arial" w:hAnsi="Arial" w:cs="Arial"/>
        </w:rPr>
      </w:pPr>
      <w:r w:rsidRPr="007668A5">
        <w:rPr>
          <w:rFonts w:ascii="Arial" w:hAnsi="Arial" w:cs="Arial"/>
        </w:rPr>
        <w:t xml:space="preserve">Финансирование программных мероприятий будет осуществляться за счет средств областного бюджета и за счет средств бюджета  </w:t>
      </w:r>
      <w:r>
        <w:rPr>
          <w:rFonts w:ascii="Arial" w:hAnsi="Arial" w:cs="Arial"/>
        </w:rPr>
        <w:t>Плотавского</w:t>
      </w:r>
      <w:r w:rsidRPr="007668A5">
        <w:rPr>
          <w:rFonts w:ascii="Arial" w:hAnsi="Arial" w:cs="Arial"/>
        </w:rPr>
        <w:t xml:space="preserve"> сельсовета Октябрьского района.</w:t>
      </w:r>
    </w:p>
    <w:p w:rsidR="005E1FCC" w:rsidRPr="007F04C9" w:rsidRDefault="005E1FCC" w:rsidP="005E1FCC">
      <w:pPr>
        <w:ind w:firstLine="567"/>
        <w:jc w:val="both"/>
        <w:rPr>
          <w:rFonts w:ascii="Arial" w:hAnsi="Arial" w:cs="Arial"/>
        </w:rPr>
      </w:pPr>
      <w:r w:rsidRPr="007F04C9">
        <w:rPr>
          <w:rFonts w:ascii="Arial" w:hAnsi="Arial" w:cs="Arial"/>
        </w:rPr>
        <w:t xml:space="preserve">Общий объем финансирования Программы за счёт </w:t>
      </w:r>
      <w:r>
        <w:rPr>
          <w:rFonts w:ascii="Arial" w:hAnsi="Arial" w:cs="Arial"/>
        </w:rPr>
        <w:t xml:space="preserve">средств местного бюджета – </w:t>
      </w:r>
      <w:r w:rsidR="00527E52" w:rsidRPr="00527E52">
        <w:rPr>
          <w:rFonts w:ascii="Arial" w:hAnsi="Arial" w:cs="Arial"/>
          <w:u w:val="single"/>
        </w:rPr>
        <w:t>1,127</w:t>
      </w:r>
      <w:r w:rsidRPr="007F04C9">
        <w:rPr>
          <w:rFonts w:ascii="Arial" w:hAnsi="Arial" w:cs="Arial"/>
        </w:rPr>
        <w:t xml:space="preserve"> тыс. рублей в том числе </w:t>
      </w:r>
    </w:p>
    <w:p w:rsidR="00527E52" w:rsidRPr="005E1FCC" w:rsidRDefault="00527E52" w:rsidP="00527E52">
      <w:pPr>
        <w:ind w:firstLine="567"/>
        <w:jc w:val="both"/>
        <w:rPr>
          <w:rFonts w:ascii="Arial" w:hAnsi="Arial" w:cs="Arial"/>
        </w:rPr>
      </w:pPr>
      <w:r w:rsidRPr="005E1FCC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2021</w:t>
      </w:r>
      <w:r w:rsidRPr="005E1FCC">
        <w:rPr>
          <w:rFonts w:ascii="Arial" w:hAnsi="Arial" w:cs="Arial"/>
        </w:rPr>
        <w:t xml:space="preserve"> году –  </w:t>
      </w:r>
      <w:r>
        <w:rPr>
          <w:rFonts w:ascii="Arial" w:hAnsi="Arial" w:cs="Arial"/>
        </w:rPr>
        <w:t>306,6</w:t>
      </w:r>
      <w:r w:rsidRPr="005E1FCC">
        <w:rPr>
          <w:rFonts w:ascii="Arial" w:hAnsi="Arial" w:cs="Arial"/>
        </w:rPr>
        <w:t xml:space="preserve">   тыс. руб.,</w:t>
      </w:r>
    </w:p>
    <w:p w:rsidR="00527E52" w:rsidRPr="005E1FCC" w:rsidRDefault="00527E52" w:rsidP="00527E52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2022 году – 264,6 </w:t>
      </w:r>
      <w:r w:rsidRPr="005E1FCC">
        <w:rPr>
          <w:rFonts w:ascii="Arial" w:hAnsi="Arial" w:cs="Arial"/>
        </w:rPr>
        <w:t>тыс. руб.</w:t>
      </w:r>
      <w:r>
        <w:rPr>
          <w:rFonts w:ascii="Arial" w:hAnsi="Arial" w:cs="Arial"/>
        </w:rPr>
        <w:t>;</w:t>
      </w:r>
    </w:p>
    <w:p w:rsidR="00527E52" w:rsidRPr="005E1FCC" w:rsidRDefault="00527E52" w:rsidP="00527E52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2023</w:t>
      </w:r>
      <w:r w:rsidRPr="005E1FCC">
        <w:rPr>
          <w:rFonts w:ascii="Arial" w:hAnsi="Arial" w:cs="Arial"/>
        </w:rPr>
        <w:t xml:space="preserve"> году –  </w:t>
      </w:r>
      <w:r>
        <w:rPr>
          <w:rFonts w:ascii="Arial" w:hAnsi="Arial" w:cs="Arial"/>
        </w:rPr>
        <w:t>279,6</w:t>
      </w:r>
      <w:r w:rsidRPr="005E1FCC">
        <w:rPr>
          <w:rFonts w:ascii="Arial" w:hAnsi="Arial" w:cs="Arial"/>
        </w:rPr>
        <w:t xml:space="preserve"> тыс</w:t>
      </w:r>
      <w:proofErr w:type="gramStart"/>
      <w:r w:rsidRPr="005E1FCC">
        <w:rPr>
          <w:rFonts w:ascii="Arial" w:hAnsi="Arial" w:cs="Arial"/>
        </w:rPr>
        <w:t>.р</w:t>
      </w:r>
      <w:proofErr w:type="gramEnd"/>
      <w:r w:rsidRPr="005E1FCC">
        <w:rPr>
          <w:rFonts w:ascii="Arial" w:hAnsi="Arial" w:cs="Arial"/>
        </w:rPr>
        <w:t>уб.</w:t>
      </w:r>
      <w:r>
        <w:rPr>
          <w:rFonts w:ascii="Arial" w:hAnsi="Arial" w:cs="Arial"/>
        </w:rPr>
        <w:t>;</w:t>
      </w:r>
    </w:p>
    <w:p w:rsidR="00527E52" w:rsidRDefault="00527E52" w:rsidP="00527E52">
      <w:pPr>
        <w:spacing w:before="100" w:beforeAutospacing="1" w:after="100" w:afterAutospacing="1" w:line="312" w:lineRule="atLeast"/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в 2024</w:t>
      </w:r>
      <w:r w:rsidRPr="005E1FCC">
        <w:rPr>
          <w:rFonts w:ascii="Arial" w:hAnsi="Arial" w:cs="Arial"/>
        </w:rPr>
        <w:t xml:space="preserve"> году –  </w:t>
      </w:r>
      <w:r>
        <w:rPr>
          <w:rFonts w:ascii="Arial" w:hAnsi="Arial" w:cs="Arial"/>
        </w:rPr>
        <w:t>276,4</w:t>
      </w:r>
      <w:r w:rsidRPr="005E1FCC">
        <w:rPr>
          <w:rFonts w:ascii="Arial" w:hAnsi="Arial" w:cs="Arial"/>
        </w:rPr>
        <w:t xml:space="preserve"> тыс. руб</w:t>
      </w:r>
      <w:r>
        <w:rPr>
          <w:rFonts w:ascii="Arial" w:hAnsi="Arial" w:cs="Arial"/>
        </w:rPr>
        <w:t>.</w:t>
      </w:r>
    </w:p>
    <w:p w:rsidR="00527E52" w:rsidRDefault="00527E52" w:rsidP="00527E52">
      <w:pPr>
        <w:spacing w:before="100" w:beforeAutospacing="1" w:after="100" w:afterAutospacing="1" w:line="312" w:lineRule="atLeast"/>
        <w:ind w:firstLine="567"/>
        <w:contextualSpacing/>
        <w:jc w:val="both"/>
        <w:rPr>
          <w:rFonts w:ascii="Arial" w:hAnsi="Arial" w:cs="Arial"/>
          <w:color w:val="000000"/>
        </w:rPr>
      </w:pPr>
      <w:r w:rsidRPr="007F04C9">
        <w:rPr>
          <w:rFonts w:ascii="Arial" w:hAnsi="Arial" w:cs="Arial"/>
          <w:color w:val="000000"/>
        </w:rPr>
        <w:lastRenderedPageBreak/>
        <w:t xml:space="preserve"> </w:t>
      </w:r>
      <w:r w:rsidR="005E1FCC" w:rsidRPr="007F04C9">
        <w:rPr>
          <w:rFonts w:ascii="Arial" w:hAnsi="Arial" w:cs="Arial"/>
          <w:color w:val="000000"/>
        </w:rPr>
        <w:t>Объёмы финансирования мероприятий Программы по годам предполагается ежегодно уточнять</w:t>
      </w:r>
      <w:r>
        <w:rPr>
          <w:rFonts w:ascii="Arial" w:hAnsi="Arial" w:cs="Arial"/>
          <w:color w:val="000000"/>
        </w:rPr>
        <w:t>.</w:t>
      </w:r>
    </w:p>
    <w:p w:rsidR="00527E52" w:rsidRDefault="00527E52" w:rsidP="00527E52">
      <w:pPr>
        <w:spacing w:before="100" w:beforeAutospacing="1" w:after="100" w:afterAutospacing="1" w:line="312" w:lineRule="atLeast"/>
        <w:ind w:firstLine="56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5E1FCC">
        <w:rPr>
          <w:rFonts w:ascii="Arial" w:hAnsi="Arial" w:cs="Arial"/>
        </w:rPr>
        <w:t>3</w:t>
      </w:r>
      <w:r w:rsidR="005E1FCC" w:rsidRPr="007668A5">
        <w:rPr>
          <w:rFonts w:ascii="Arial" w:hAnsi="Arial" w:cs="Arial"/>
        </w:rPr>
        <w:t>) приложение № 2 к Программе изложить в новой прилагаемой редакции.</w:t>
      </w:r>
    </w:p>
    <w:p w:rsidR="005E1FCC" w:rsidRPr="00527E52" w:rsidRDefault="005E1FCC" w:rsidP="00527E52">
      <w:pPr>
        <w:spacing w:before="100" w:beforeAutospacing="1" w:after="100" w:afterAutospacing="1" w:line="312" w:lineRule="atLeast"/>
        <w:ind w:firstLine="567"/>
        <w:contextualSpacing/>
        <w:jc w:val="both"/>
        <w:rPr>
          <w:rFonts w:ascii="Arial" w:hAnsi="Arial" w:cs="Arial"/>
        </w:rPr>
      </w:pPr>
      <w:r w:rsidRPr="007668A5">
        <w:rPr>
          <w:rFonts w:ascii="Arial" w:hAnsi="Arial" w:cs="Arial"/>
        </w:rPr>
        <w:t xml:space="preserve">   2. Настоящее постановление вступает в силу со дня его подписания и подлежит размещению на официальном сайте муниципального образования «</w:t>
      </w:r>
      <w:r>
        <w:rPr>
          <w:rFonts w:ascii="Arial" w:hAnsi="Arial" w:cs="Arial"/>
        </w:rPr>
        <w:t>Плотавский</w:t>
      </w:r>
      <w:r w:rsidRPr="007668A5">
        <w:rPr>
          <w:rFonts w:ascii="Arial" w:hAnsi="Arial" w:cs="Arial"/>
        </w:rPr>
        <w:t xml:space="preserve"> сельсовет»  Октябрьского района Курской области в сети Интернет.</w:t>
      </w:r>
    </w:p>
    <w:p w:rsidR="005E1FCC" w:rsidRDefault="005E1FCC" w:rsidP="005E1FCC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5E1FCC" w:rsidRPr="009E5FE1" w:rsidRDefault="005E1FCC" w:rsidP="005E1FCC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442F9D" w:rsidRDefault="005E1FCC" w:rsidP="005E1FCC">
      <w:r>
        <w:t xml:space="preserve">Глава Плотавского сельсовета </w:t>
      </w:r>
    </w:p>
    <w:p w:rsidR="005E1FCC" w:rsidRDefault="005E1FCC" w:rsidP="005E1FCC">
      <w:r>
        <w:t>Октябрьского района                                                                        Л.В. Ельникова</w:t>
      </w:r>
    </w:p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Default="00527E52" w:rsidP="005E1FCC"/>
    <w:p w:rsidR="00527E52" w:rsidRPr="009E5FE1" w:rsidRDefault="00527E52" w:rsidP="00527E52">
      <w:pPr>
        <w:ind w:firstLine="6237"/>
        <w:jc w:val="right"/>
        <w:rPr>
          <w:rStyle w:val="a5"/>
          <w:rFonts w:ascii="Arial" w:hAnsi="Arial" w:cs="Arial"/>
          <w:b w:val="0"/>
          <w:color w:val="000000"/>
        </w:rPr>
      </w:pPr>
      <w:r w:rsidRPr="009E5FE1">
        <w:rPr>
          <w:rStyle w:val="a5"/>
          <w:rFonts w:ascii="Arial" w:hAnsi="Arial" w:cs="Arial"/>
          <w:b w:val="0"/>
          <w:color w:val="000000"/>
        </w:rPr>
        <w:lastRenderedPageBreak/>
        <w:t>УТВЕРЖДЕНА</w:t>
      </w:r>
    </w:p>
    <w:p w:rsidR="00527E52" w:rsidRPr="009E5FE1" w:rsidRDefault="00527E52" w:rsidP="00527E52">
      <w:pPr>
        <w:ind w:firstLine="6237"/>
        <w:jc w:val="right"/>
        <w:rPr>
          <w:rStyle w:val="a5"/>
          <w:rFonts w:ascii="Arial" w:hAnsi="Arial" w:cs="Arial"/>
          <w:b w:val="0"/>
          <w:color w:val="000000"/>
        </w:rPr>
      </w:pPr>
      <w:r w:rsidRPr="009E5FE1">
        <w:rPr>
          <w:rStyle w:val="a5"/>
          <w:rFonts w:ascii="Arial" w:hAnsi="Arial" w:cs="Arial"/>
          <w:b w:val="0"/>
          <w:color w:val="000000"/>
        </w:rPr>
        <w:t>постановлением Администрации</w:t>
      </w:r>
    </w:p>
    <w:p w:rsidR="00527E52" w:rsidRPr="009E5FE1" w:rsidRDefault="00527E52" w:rsidP="00527E52">
      <w:pPr>
        <w:ind w:firstLine="6237"/>
        <w:jc w:val="right"/>
        <w:rPr>
          <w:rStyle w:val="a5"/>
          <w:rFonts w:ascii="Arial" w:hAnsi="Arial" w:cs="Arial"/>
          <w:b w:val="0"/>
          <w:color w:val="000000"/>
        </w:rPr>
      </w:pPr>
      <w:r w:rsidRPr="009E5FE1">
        <w:rPr>
          <w:rStyle w:val="a5"/>
          <w:rFonts w:ascii="Arial" w:hAnsi="Arial" w:cs="Arial"/>
          <w:b w:val="0"/>
          <w:color w:val="000000"/>
        </w:rPr>
        <w:t>Плотавского сельсовета</w:t>
      </w:r>
    </w:p>
    <w:p w:rsidR="00527E52" w:rsidRPr="000300E1" w:rsidRDefault="00527E52" w:rsidP="00527E52">
      <w:pPr>
        <w:ind w:firstLine="6237"/>
        <w:jc w:val="right"/>
        <w:rPr>
          <w:rStyle w:val="a5"/>
          <w:rFonts w:ascii="Arial" w:hAnsi="Arial" w:cs="Arial"/>
          <w:b w:val="0"/>
          <w:color w:val="FF0000"/>
        </w:rPr>
      </w:pPr>
      <w:r w:rsidRPr="000300E1">
        <w:rPr>
          <w:rStyle w:val="a5"/>
          <w:rFonts w:ascii="Arial" w:hAnsi="Arial" w:cs="Arial"/>
          <w:b w:val="0"/>
          <w:color w:val="FF0000"/>
        </w:rPr>
        <w:t>от</w:t>
      </w:r>
      <w:r w:rsidR="009F1DE5">
        <w:rPr>
          <w:rStyle w:val="a5"/>
          <w:rFonts w:ascii="Arial" w:hAnsi="Arial" w:cs="Arial"/>
          <w:b w:val="0"/>
          <w:color w:val="FF0000"/>
        </w:rPr>
        <w:t xml:space="preserve">  </w:t>
      </w:r>
      <w:r w:rsidR="00A167C3">
        <w:rPr>
          <w:rStyle w:val="a5"/>
          <w:rFonts w:ascii="Arial" w:hAnsi="Arial" w:cs="Arial"/>
          <w:b w:val="0"/>
          <w:color w:val="FF0000"/>
        </w:rPr>
        <w:t xml:space="preserve">_______2021 </w:t>
      </w:r>
      <w:r w:rsidRPr="000300E1">
        <w:rPr>
          <w:rStyle w:val="a5"/>
          <w:rFonts w:ascii="Arial" w:hAnsi="Arial" w:cs="Arial"/>
          <w:b w:val="0"/>
          <w:color w:val="FF0000"/>
        </w:rPr>
        <w:t xml:space="preserve"> №</w:t>
      </w:r>
      <w:r w:rsidR="00A167C3">
        <w:rPr>
          <w:rStyle w:val="a5"/>
          <w:rFonts w:ascii="Arial" w:hAnsi="Arial" w:cs="Arial"/>
          <w:b w:val="0"/>
          <w:color w:val="FF0000"/>
        </w:rPr>
        <w:t>__</w:t>
      </w:r>
      <w:r w:rsidRPr="000300E1">
        <w:rPr>
          <w:rStyle w:val="a5"/>
          <w:rFonts w:ascii="Arial" w:hAnsi="Arial" w:cs="Arial"/>
          <w:b w:val="0"/>
          <w:color w:val="FF0000"/>
        </w:rPr>
        <w:t xml:space="preserve"> </w:t>
      </w:r>
    </w:p>
    <w:p w:rsidR="00527E52" w:rsidRPr="009E5FE1" w:rsidRDefault="00527E52" w:rsidP="00527E52">
      <w:pPr>
        <w:ind w:firstLine="4500"/>
        <w:rPr>
          <w:rStyle w:val="a5"/>
          <w:rFonts w:ascii="Arial" w:hAnsi="Arial" w:cs="Arial"/>
          <w:b w:val="0"/>
          <w:color w:val="000000"/>
        </w:rPr>
      </w:pPr>
    </w:p>
    <w:p w:rsidR="00527E52" w:rsidRPr="009E5FE1" w:rsidRDefault="00527E52" w:rsidP="00527E52">
      <w:pPr>
        <w:ind w:firstLine="4500"/>
        <w:rPr>
          <w:rStyle w:val="a5"/>
          <w:rFonts w:ascii="Arial" w:hAnsi="Arial" w:cs="Arial"/>
          <w:b w:val="0"/>
          <w:color w:val="000000"/>
        </w:rPr>
      </w:pPr>
    </w:p>
    <w:p w:rsidR="00527E52" w:rsidRPr="009E5FE1" w:rsidRDefault="00527E52" w:rsidP="00527E52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9E5FE1">
        <w:rPr>
          <w:rStyle w:val="a5"/>
          <w:rFonts w:ascii="Arial" w:hAnsi="Arial" w:cs="Arial"/>
          <w:color w:val="000000"/>
          <w:sz w:val="28"/>
          <w:szCs w:val="28"/>
        </w:rPr>
        <w:t>МУНИЦИПАЛЬНАЯ ЦЕЛЕВАЯ ПРОГРАММА</w:t>
      </w:r>
      <w:r w:rsidRPr="009E5FE1">
        <w:rPr>
          <w:rFonts w:ascii="Arial" w:hAnsi="Arial" w:cs="Arial"/>
          <w:color w:val="000000"/>
          <w:sz w:val="28"/>
          <w:szCs w:val="28"/>
        </w:rPr>
        <w:t> </w:t>
      </w:r>
    </w:p>
    <w:p w:rsidR="00527E52" w:rsidRDefault="00527E52" w:rsidP="00527E52">
      <w:pPr>
        <w:jc w:val="center"/>
        <w:rPr>
          <w:rFonts w:ascii="Arial" w:hAnsi="Arial" w:cs="Arial"/>
          <w:b/>
          <w:sz w:val="28"/>
          <w:szCs w:val="28"/>
        </w:rPr>
      </w:pPr>
      <w:r w:rsidRPr="009E5FE1">
        <w:rPr>
          <w:rStyle w:val="a5"/>
          <w:rFonts w:ascii="Arial" w:hAnsi="Arial" w:cs="Arial"/>
          <w:color w:val="000000"/>
          <w:sz w:val="28"/>
          <w:szCs w:val="28"/>
        </w:rPr>
        <w:t>«Развитие муниципальной службы</w:t>
      </w:r>
      <w:r w:rsidRPr="009E5FE1">
        <w:rPr>
          <w:rFonts w:ascii="Arial" w:hAnsi="Arial" w:cs="Arial"/>
          <w:b/>
          <w:sz w:val="28"/>
          <w:szCs w:val="28"/>
        </w:rPr>
        <w:t xml:space="preserve"> в Плотавском сельсовете</w:t>
      </w:r>
    </w:p>
    <w:p w:rsidR="00527E52" w:rsidRPr="009E5FE1" w:rsidRDefault="00527E52" w:rsidP="00527E52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9E5FE1">
        <w:rPr>
          <w:rFonts w:ascii="Arial" w:hAnsi="Arial" w:cs="Arial"/>
          <w:b/>
          <w:sz w:val="28"/>
          <w:szCs w:val="28"/>
        </w:rPr>
        <w:t xml:space="preserve"> на 2021-2024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9E5FE1">
        <w:rPr>
          <w:rFonts w:ascii="Arial" w:hAnsi="Arial" w:cs="Arial"/>
          <w:b/>
          <w:sz w:val="28"/>
          <w:szCs w:val="28"/>
        </w:rPr>
        <w:t>г</w:t>
      </w:r>
      <w:r>
        <w:rPr>
          <w:rFonts w:ascii="Arial" w:hAnsi="Arial" w:cs="Arial"/>
          <w:b/>
          <w:sz w:val="28"/>
          <w:szCs w:val="28"/>
        </w:rPr>
        <w:t>оды</w:t>
      </w:r>
      <w:r w:rsidRPr="009E5FE1">
        <w:rPr>
          <w:rStyle w:val="a5"/>
          <w:rFonts w:ascii="Arial" w:hAnsi="Arial" w:cs="Arial"/>
          <w:color w:val="000000"/>
          <w:sz w:val="28"/>
          <w:szCs w:val="28"/>
        </w:rPr>
        <w:t>»</w:t>
      </w:r>
    </w:p>
    <w:p w:rsidR="00527E52" w:rsidRPr="009E5FE1" w:rsidRDefault="00527E52" w:rsidP="00527E52">
      <w:pPr>
        <w:jc w:val="center"/>
        <w:rPr>
          <w:rFonts w:ascii="Arial" w:hAnsi="Arial" w:cs="Arial"/>
          <w:color w:val="000000"/>
          <w:sz w:val="28"/>
          <w:szCs w:val="28"/>
        </w:rPr>
      </w:pPr>
    </w:p>
    <w:p w:rsidR="00527E52" w:rsidRPr="009E5FE1" w:rsidRDefault="00527E52" w:rsidP="00527E52">
      <w:pPr>
        <w:jc w:val="center"/>
        <w:rPr>
          <w:rStyle w:val="a5"/>
          <w:rFonts w:ascii="Arial" w:hAnsi="Arial" w:cs="Arial"/>
          <w:b w:val="0"/>
          <w:bCs w:val="0"/>
          <w:color w:val="000000"/>
        </w:rPr>
      </w:pPr>
    </w:p>
    <w:p w:rsidR="00527E52" w:rsidRPr="009E5FE1" w:rsidRDefault="00527E52" w:rsidP="00527E52">
      <w:pPr>
        <w:jc w:val="center"/>
        <w:rPr>
          <w:rFonts w:ascii="Arial" w:hAnsi="Arial" w:cs="Arial"/>
          <w:color w:val="000000"/>
        </w:rPr>
      </w:pPr>
      <w:proofErr w:type="gramStart"/>
      <w:r w:rsidRPr="009E5FE1">
        <w:rPr>
          <w:rStyle w:val="a5"/>
          <w:rFonts w:ascii="Arial" w:hAnsi="Arial" w:cs="Arial"/>
          <w:color w:val="000000"/>
        </w:rPr>
        <w:t>П</w:t>
      </w:r>
      <w:proofErr w:type="gramEnd"/>
      <w:r w:rsidRPr="009E5FE1">
        <w:rPr>
          <w:rStyle w:val="a5"/>
          <w:rFonts w:ascii="Arial" w:hAnsi="Arial" w:cs="Arial"/>
          <w:color w:val="000000"/>
        </w:rPr>
        <w:t xml:space="preserve"> А С П О Р Т</w:t>
      </w:r>
    </w:p>
    <w:p w:rsidR="00527E52" w:rsidRPr="009E5FE1" w:rsidRDefault="00527E52" w:rsidP="00527E52">
      <w:pPr>
        <w:pStyle w:val="a3"/>
        <w:jc w:val="center"/>
        <w:rPr>
          <w:rFonts w:ascii="Arial" w:hAnsi="Arial" w:cs="Arial"/>
          <w:b/>
          <w:sz w:val="24"/>
        </w:rPr>
      </w:pPr>
      <w:r w:rsidRPr="009E5FE1">
        <w:rPr>
          <w:rStyle w:val="a5"/>
          <w:rFonts w:ascii="Arial" w:hAnsi="Arial" w:cs="Arial"/>
          <w:color w:val="000000"/>
          <w:sz w:val="24"/>
        </w:rPr>
        <w:t>муниципальной  целевой программы «Развитие муниципальной службы</w:t>
      </w:r>
      <w:r w:rsidRPr="009E5FE1">
        <w:rPr>
          <w:rFonts w:ascii="Arial" w:hAnsi="Arial" w:cs="Arial"/>
          <w:b/>
          <w:sz w:val="24"/>
        </w:rPr>
        <w:t xml:space="preserve"> в Плотавском сельсовете на 2021-2024 годы</w:t>
      </w:r>
      <w:r w:rsidRPr="009E5FE1">
        <w:rPr>
          <w:rStyle w:val="a5"/>
          <w:rFonts w:ascii="Arial" w:hAnsi="Arial" w:cs="Arial"/>
          <w:b w:val="0"/>
          <w:color w:val="000000"/>
          <w:sz w:val="24"/>
        </w:rPr>
        <w:t>»</w:t>
      </w:r>
    </w:p>
    <w:tbl>
      <w:tblPr>
        <w:tblW w:w="5000" w:type="pct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CellMar>
          <w:left w:w="0" w:type="dxa"/>
          <w:right w:w="0" w:type="dxa"/>
        </w:tblCellMar>
        <w:tblLook w:val="0000"/>
      </w:tblPr>
      <w:tblGrid>
        <w:gridCol w:w="2569"/>
        <w:gridCol w:w="140"/>
        <w:gridCol w:w="6989"/>
      </w:tblGrid>
      <w:tr w:rsidR="00527E52" w:rsidRPr="009E5FE1" w:rsidTr="00D834F8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Наименование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  <w:p w:rsidR="00527E52" w:rsidRPr="009E5FE1" w:rsidRDefault="00527E52" w:rsidP="00D834F8">
            <w:pPr>
              <w:pStyle w:val="a3"/>
              <w:rPr>
                <w:rFonts w:ascii="Arial" w:hAnsi="Arial" w:cs="Arial"/>
                <w:color w:val="000000"/>
                <w:sz w:val="24"/>
              </w:rPr>
            </w:pPr>
            <w:r w:rsidRPr="009E5FE1">
              <w:rPr>
                <w:rFonts w:ascii="Arial" w:hAnsi="Arial" w:cs="Arial"/>
                <w:color w:val="000000"/>
                <w:sz w:val="24"/>
              </w:rPr>
              <w:t>муниципальная целевая программа «Развитие муниципальной службы</w:t>
            </w:r>
            <w:r w:rsidRPr="009E5FE1">
              <w:rPr>
                <w:rFonts w:ascii="Arial" w:hAnsi="Arial" w:cs="Arial"/>
                <w:sz w:val="24"/>
              </w:rPr>
              <w:t xml:space="preserve"> в Плотавском сельсовете на 2021-2024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9E5FE1">
              <w:rPr>
                <w:rFonts w:ascii="Arial" w:hAnsi="Arial" w:cs="Arial"/>
                <w:sz w:val="24"/>
              </w:rPr>
              <w:t>г</w:t>
            </w:r>
            <w:r>
              <w:rPr>
                <w:rFonts w:ascii="Arial" w:hAnsi="Arial" w:cs="Arial"/>
                <w:sz w:val="24"/>
              </w:rPr>
              <w:t>оды</w:t>
            </w:r>
            <w:r w:rsidRPr="009E5FE1">
              <w:rPr>
                <w:rFonts w:ascii="Arial" w:hAnsi="Arial" w:cs="Arial"/>
                <w:color w:val="000000"/>
                <w:sz w:val="24"/>
              </w:rPr>
              <w:t>» (далее - Программа)</w:t>
            </w:r>
          </w:p>
          <w:p w:rsidR="00527E52" w:rsidRPr="009E5FE1" w:rsidRDefault="00527E52" w:rsidP="00D834F8">
            <w:pPr>
              <w:pStyle w:val="a3"/>
              <w:rPr>
                <w:rFonts w:ascii="Arial" w:hAnsi="Arial" w:cs="Arial"/>
                <w:sz w:val="24"/>
              </w:rPr>
            </w:pPr>
          </w:p>
        </w:tc>
      </w:tr>
      <w:tr w:rsidR="00527E52" w:rsidRPr="009E5FE1" w:rsidTr="00D834F8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Основание для разработки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 xml:space="preserve">Федеральный закон от 2 марта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9E5FE1">
                <w:rPr>
                  <w:rFonts w:ascii="Arial" w:hAnsi="Arial" w:cs="Arial"/>
                  <w:color w:val="000000"/>
                </w:rPr>
                <w:t>2007 г</w:t>
              </w:r>
            </w:smartTag>
            <w:r w:rsidRPr="009E5FE1">
              <w:rPr>
                <w:rFonts w:ascii="Arial" w:hAnsi="Arial" w:cs="Arial"/>
                <w:color w:val="000000"/>
              </w:rPr>
              <w:t>. № 25-ФЗ «О муниципальной службе в Российской Федерации»;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 xml:space="preserve">Указ Президента Российской Федерации от 15 октября </w:t>
            </w:r>
            <w:smartTag w:uri="urn:schemas-microsoft-com:office:smarttags" w:element="metricconverter">
              <w:smartTagPr>
                <w:attr w:name="ProductID" w:val="1999 г"/>
              </w:smartTagPr>
              <w:r w:rsidRPr="009E5FE1">
                <w:rPr>
                  <w:rFonts w:ascii="Arial" w:hAnsi="Arial" w:cs="Arial"/>
                  <w:color w:val="000000"/>
                </w:rPr>
                <w:t>1999 г</w:t>
              </w:r>
            </w:smartTag>
            <w:r w:rsidRPr="009E5FE1">
              <w:rPr>
                <w:rFonts w:ascii="Arial" w:hAnsi="Arial" w:cs="Arial"/>
                <w:color w:val="000000"/>
              </w:rPr>
              <w:t>. №1370 «Об утверждении основных положений государственной политики в области развития местного самоуправления в Российской Федерации»;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</w:p>
        </w:tc>
      </w:tr>
      <w:tr w:rsidR="00527E52" w:rsidRPr="009E5FE1" w:rsidTr="00D834F8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 w:line="360" w:lineRule="auto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Заказчик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Администрация Плотавского сельсовета Октябрьского района Курской области</w:t>
            </w:r>
          </w:p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</w:tc>
      </w:tr>
      <w:tr w:rsidR="00527E52" w:rsidRPr="009E5FE1" w:rsidTr="00D834F8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Исполнитель-координатор Программы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Администрация Плотавского сельсовета Октябрьского района Курской области</w:t>
            </w:r>
          </w:p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</w:tc>
      </w:tr>
      <w:tr w:rsidR="00527E52" w:rsidRPr="009E5FE1" w:rsidTr="00D834F8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Основные разработчики Программы 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Администрация Плотавского сельсовета Октябрьского района Курской области</w:t>
            </w:r>
          </w:p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</w:tc>
      </w:tr>
      <w:tr w:rsidR="00527E52" w:rsidRPr="009E5FE1" w:rsidTr="00D834F8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Цели и задачи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  <w:u w:val="single"/>
              </w:rPr>
              <w:t>цель муниципальной программы</w:t>
            </w:r>
            <w:r w:rsidRPr="009E5FE1">
              <w:rPr>
                <w:rFonts w:ascii="Arial" w:hAnsi="Arial" w:cs="Arial"/>
                <w:color w:val="000000"/>
              </w:rPr>
              <w:t>: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создание условий для эффективного развития местного самоуправления в Плотавском сельсовете Октябрьском районе Курской области.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  <w:u w:val="single"/>
              </w:rPr>
              <w:t>Основные задачи Программы</w:t>
            </w:r>
            <w:r w:rsidRPr="009E5FE1">
              <w:rPr>
                <w:rFonts w:ascii="Arial" w:hAnsi="Arial" w:cs="Arial"/>
                <w:color w:val="000000"/>
              </w:rPr>
              <w:t>: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развитие нормативной правовой базы, регулирующей вопросы муниципальной службы;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lastRenderedPageBreak/>
              <w:t>обеспечение взаимосвязи государственной гражданской службы Курской области и муниципальной службы в Плотавском сельсовете Октябрьском районе Курской области;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создание единой системы непрерывного обучения выборных должностных лиц местного самоуправления и муниципальных служащих;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формирование эффективной системы управления муниципальной службой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</w:p>
        </w:tc>
      </w:tr>
      <w:tr w:rsidR="00527E52" w:rsidRPr="009E5FE1" w:rsidTr="00D834F8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lastRenderedPageBreak/>
              <w:t>Важнейшие целевые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индикаторы и показатели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количество муниципальных служащих, прошедших переподготовку и повышение квалификации;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количество муниципальных служащих, имеющих высшее профессиональное образование;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количество внедренных модельных методик комплексной оценки деятельности муниципальных служащих;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удельный вес должностей муниципальной службы, для которых утверждены должностные инструкции, соответствующие установленным требованиям;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доля вакантных должностей муниципальной службы, замещаемых на основе назначения из кадрового резерва, от числа назначений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</w:p>
        </w:tc>
      </w:tr>
      <w:tr w:rsidR="00527E52" w:rsidRPr="009E5FE1" w:rsidTr="00D834F8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Сроки и этапы реализации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1 этап - 2021-2022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2 этап - 2023-2024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</w:p>
        </w:tc>
      </w:tr>
      <w:tr w:rsidR="00527E52" w:rsidRPr="009E5FE1" w:rsidTr="00D834F8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 xml:space="preserve">Перечень </w:t>
            </w:r>
            <w:proofErr w:type="gramStart"/>
            <w:r w:rsidRPr="009E5FE1">
              <w:rPr>
                <w:rFonts w:ascii="Arial" w:hAnsi="Arial" w:cs="Arial"/>
                <w:color w:val="000000"/>
              </w:rPr>
              <w:t>основных</w:t>
            </w:r>
            <w:proofErr w:type="gramEnd"/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мероприятий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программные мероприятия включают в себя следующие направления: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организация обучения лиц, замещающих выборные муниципальные должности, муниципальных служащих на курсах повышения квалификации;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организация и проведение консультационных, информационно-практических семинаров и «круглых» столов для лиц, замещающих выборные муниципальные должности, муниципальных служащих, обобщение опыта работы по реализации федерального и областного законодательства о муниципальной службе;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мониторинг внутренних и внешних источников формирования резерва муниципальных служащих;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повышение квалификации муниципальных служащих, включенных в кадровый резерв Плотавского сельсовета Октябрьского района Курской области;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участие в ежегодном областном конкурсе «Лучший муниципальный служащий Курской области»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527E52" w:rsidRPr="009E5FE1" w:rsidTr="00D834F8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 xml:space="preserve">Исполнители основных мероприятий </w:t>
            </w:r>
            <w:r w:rsidRPr="009E5FE1">
              <w:rPr>
                <w:rFonts w:ascii="Arial" w:hAnsi="Arial" w:cs="Arial"/>
                <w:color w:val="000000"/>
              </w:rPr>
              <w:lastRenderedPageBreak/>
              <w:t>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lastRenderedPageBreak/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Администрация Плотавского сельсовета Октябрьского района Курской области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</w:p>
        </w:tc>
      </w:tr>
      <w:tr w:rsidR="00527E52" w:rsidRPr="009E5FE1" w:rsidTr="00D834F8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 xml:space="preserve">за счёт средств местных бюджетов -  </w:t>
            </w:r>
            <w:r w:rsidRPr="00527E52">
              <w:rPr>
                <w:rFonts w:ascii="Arial" w:hAnsi="Arial" w:cs="Arial"/>
                <w:u w:val="single"/>
              </w:rPr>
              <w:t>1,127</w:t>
            </w:r>
            <w:r w:rsidRPr="009E5FE1">
              <w:rPr>
                <w:rFonts w:ascii="Arial" w:hAnsi="Arial" w:cs="Arial"/>
              </w:rPr>
              <w:t xml:space="preserve"> тыс. рублей в том числе </w:t>
            </w:r>
          </w:p>
          <w:p w:rsidR="00527E52" w:rsidRPr="005E1FCC" w:rsidRDefault="00527E52" w:rsidP="00527E52">
            <w:pPr>
              <w:ind w:firstLine="567"/>
              <w:rPr>
                <w:rFonts w:ascii="Arial" w:hAnsi="Arial" w:cs="Arial"/>
              </w:rPr>
            </w:pPr>
            <w:r w:rsidRPr="005E1FCC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2021</w:t>
            </w:r>
            <w:r w:rsidRPr="005E1FCC">
              <w:rPr>
                <w:rFonts w:ascii="Arial" w:hAnsi="Arial" w:cs="Arial"/>
              </w:rPr>
              <w:t xml:space="preserve"> году –  </w:t>
            </w:r>
            <w:r>
              <w:rPr>
                <w:rFonts w:ascii="Arial" w:hAnsi="Arial" w:cs="Arial"/>
              </w:rPr>
              <w:t>306,6</w:t>
            </w:r>
            <w:r w:rsidRPr="005E1FCC">
              <w:rPr>
                <w:rFonts w:ascii="Arial" w:hAnsi="Arial" w:cs="Arial"/>
              </w:rPr>
              <w:t xml:space="preserve">   тыс. руб.,</w:t>
            </w:r>
          </w:p>
          <w:p w:rsidR="00527E52" w:rsidRPr="005E1FCC" w:rsidRDefault="00527E52" w:rsidP="00527E52">
            <w:pPr>
              <w:ind w:firstLine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2022 году – 264,6 </w:t>
            </w:r>
            <w:r w:rsidRPr="005E1FCC">
              <w:rPr>
                <w:rFonts w:ascii="Arial" w:hAnsi="Arial" w:cs="Arial"/>
              </w:rPr>
              <w:t>тыс. руб.</w:t>
            </w:r>
            <w:r>
              <w:rPr>
                <w:rFonts w:ascii="Arial" w:hAnsi="Arial" w:cs="Arial"/>
              </w:rPr>
              <w:t>;</w:t>
            </w:r>
          </w:p>
          <w:p w:rsidR="00527E52" w:rsidRPr="005E1FCC" w:rsidRDefault="00527E52" w:rsidP="00527E52">
            <w:pPr>
              <w:ind w:firstLine="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2023</w:t>
            </w:r>
            <w:r w:rsidRPr="005E1FCC">
              <w:rPr>
                <w:rFonts w:ascii="Arial" w:hAnsi="Arial" w:cs="Arial"/>
              </w:rPr>
              <w:t xml:space="preserve"> году –  </w:t>
            </w:r>
            <w:r>
              <w:rPr>
                <w:rFonts w:ascii="Arial" w:hAnsi="Arial" w:cs="Arial"/>
              </w:rPr>
              <w:t>279,6</w:t>
            </w:r>
            <w:r w:rsidRPr="005E1FCC">
              <w:rPr>
                <w:rFonts w:ascii="Arial" w:hAnsi="Arial" w:cs="Arial"/>
              </w:rPr>
              <w:t xml:space="preserve"> тыс</w:t>
            </w:r>
            <w:proofErr w:type="gramStart"/>
            <w:r w:rsidRPr="005E1FCC">
              <w:rPr>
                <w:rFonts w:ascii="Arial" w:hAnsi="Arial" w:cs="Arial"/>
              </w:rPr>
              <w:t>.р</w:t>
            </w:r>
            <w:proofErr w:type="gramEnd"/>
            <w:r w:rsidRPr="005E1FCC">
              <w:rPr>
                <w:rFonts w:ascii="Arial" w:hAnsi="Arial" w:cs="Arial"/>
              </w:rPr>
              <w:t>уб.</w:t>
            </w:r>
            <w:r>
              <w:rPr>
                <w:rFonts w:ascii="Arial" w:hAnsi="Arial" w:cs="Arial"/>
              </w:rPr>
              <w:t>;</w:t>
            </w:r>
          </w:p>
          <w:p w:rsidR="00527E52" w:rsidRDefault="00527E52" w:rsidP="00527E52">
            <w:pPr>
              <w:spacing w:before="100" w:beforeAutospacing="1" w:after="100" w:afterAutospacing="1" w:line="312" w:lineRule="atLeast"/>
              <w:ind w:firstLine="567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2024</w:t>
            </w:r>
            <w:r w:rsidRPr="005E1FCC">
              <w:rPr>
                <w:rFonts w:ascii="Arial" w:hAnsi="Arial" w:cs="Arial"/>
              </w:rPr>
              <w:t xml:space="preserve"> году –  </w:t>
            </w:r>
            <w:r>
              <w:rPr>
                <w:rFonts w:ascii="Arial" w:hAnsi="Arial" w:cs="Arial"/>
              </w:rPr>
              <w:t>276,4</w:t>
            </w:r>
            <w:r w:rsidRPr="005E1FCC">
              <w:rPr>
                <w:rFonts w:ascii="Arial" w:hAnsi="Arial" w:cs="Arial"/>
              </w:rPr>
              <w:t xml:space="preserve"> тыс. руб</w:t>
            </w:r>
            <w:r>
              <w:rPr>
                <w:rFonts w:ascii="Arial" w:hAnsi="Arial" w:cs="Arial"/>
              </w:rPr>
              <w:t>.</w:t>
            </w:r>
          </w:p>
          <w:p w:rsidR="00527E52" w:rsidRPr="009E5FE1" w:rsidRDefault="00527E52" w:rsidP="00D834F8">
            <w:pPr>
              <w:rPr>
                <w:rFonts w:ascii="Arial" w:hAnsi="Arial" w:cs="Arial"/>
              </w:rPr>
            </w:pPr>
          </w:p>
        </w:tc>
      </w:tr>
      <w:tr w:rsidR="00527E52" w:rsidRPr="009E5FE1" w:rsidTr="00D834F8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Система организации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9E5FE1">
              <w:rPr>
                <w:rFonts w:ascii="Arial" w:hAnsi="Arial" w:cs="Arial"/>
                <w:color w:val="000000"/>
              </w:rPr>
              <w:t>контроля за</w:t>
            </w:r>
            <w:proofErr w:type="gramEnd"/>
            <w:r w:rsidRPr="009E5FE1">
              <w:rPr>
                <w:rFonts w:ascii="Arial" w:hAnsi="Arial" w:cs="Arial"/>
                <w:color w:val="000000"/>
              </w:rPr>
              <w:t xml:space="preserve"> исполнением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proofErr w:type="gramStart"/>
            <w:r w:rsidRPr="009E5FE1">
              <w:rPr>
                <w:rFonts w:ascii="Arial" w:hAnsi="Arial" w:cs="Arial"/>
                <w:color w:val="000000"/>
              </w:rPr>
              <w:t>контроль за</w:t>
            </w:r>
            <w:proofErr w:type="gramEnd"/>
            <w:r w:rsidRPr="009E5FE1">
              <w:rPr>
                <w:rFonts w:ascii="Arial" w:hAnsi="Arial" w:cs="Arial"/>
                <w:color w:val="000000"/>
              </w:rPr>
              <w:t xml:space="preserve"> исполнением, качеством и сроками реализации мероприятий Программы, своевременным представлением аналитической информации о ходе ее выполнения осуществляет Администрация Плотавского сельсовета Октябрьского района Курской области  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</w:p>
        </w:tc>
      </w:tr>
      <w:tr w:rsidR="00527E52" w:rsidRPr="009E5FE1" w:rsidTr="00D834F8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Ожидаемые конечные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результаты реализации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Программы и показатели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эффективности реализации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Программы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повышение эффективности и результативности муниципальной службы;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уменьшение числа муниципальных служащих, имеющих высшее профессиональное образование, не соответствующее специализации замещаемой должности муниципальной службы;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внедрение и совершенствование механизмов формирования кадрового резерва, проведения аттестации и ротации муниципальных служащих;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 xml:space="preserve">переподготовка и повышение квалификации </w:t>
            </w:r>
            <w:r w:rsidRPr="009E5FE1">
              <w:rPr>
                <w:rFonts w:ascii="Arial" w:hAnsi="Arial" w:cs="Arial"/>
              </w:rPr>
              <w:t>2</w:t>
            </w:r>
            <w:r w:rsidRPr="009E5FE1">
              <w:rPr>
                <w:rFonts w:ascii="Arial" w:hAnsi="Arial" w:cs="Arial"/>
                <w:color w:val="FF0000"/>
              </w:rPr>
              <w:t xml:space="preserve"> </w:t>
            </w:r>
            <w:r w:rsidRPr="009E5FE1">
              <w:rPr>
                <w:rFonts w:ascii="Arial" w:hAnsi="Arial" w:cs="Arial"/>
                <w:color w:val="000000"/>
              </w:rPr>
              <w:t>муниципальных служащих;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увеличение удельного веса должностей муниципальной службы, для которых утверждены должностные инструкции, соответствующие установленным требованиям;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увеличение доли вакантных должностей муниципальной службы, замещаемых на основе назначения из кадрового резерва, от числа назначений</w:t>
            </w:r>
          </w:p>
          <w:p w:rsidR="00527E52" w:rsidRPr="009E5FE1" w:rsidRDefault="00527E52" w:rsidP="00D834F8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527E52" w:rsidRPr="009E5FE1" w:rsidRDefault="00527E52" w:rsidP="00527E52">
      <w:pPr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1. Характеристика проблемы, на решение которой</w:t>
      </w:r>
    </w:p>
    <w:p w:rsidR="00527E52" w:rsidRPr="009E5FE1" w:rsidRDefault="00527E52" w:rsidP="00527E52">
      <w:pPr>
        <w:jc w:val="center"/>
        <w:rPr>
          <w:rStyle w:val="a5"/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направлена Программа</w:t>
      </w:r>
    </w:p>
    <w:p w:rsidR="00527E52" w:rsidRPr="009E5FE1" w:rsidRDefault="00527E52" w:rsidP="00527E52">
      <w:pPr>
        <w:jc w:val="center"/>
        <w:rPr>
          <w:rFonts w:ascii="Arial" w:hAnsi="Arial" w:cs="Arial"/>
          <w:color w:val="000000"/>
        </w:rPr>
      </w:pP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Развитию кадрового потенциала способствуют всеобъемлющее правовое регулирование и оптимальная организация прохождения муниципальной службы, единое информационно-методическое обеспечение деятельности органов местного самоуправления, плановое и системное развитие муниципальной службы.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На территории Плотавского сельсовета Октябрьского района Курской области сложилась система правового регулирования и организации муниципальной службы в соответствии с действующим федеральным законодательством. Муниципальными нормативными правовыми актами урегулированы основные вопросы организации муниципальной службы в рамках полномочий, предоставленных муниципальному образованию. 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В целом кадровый корпус Администрации Плотавского сельсовета Октябрьского района Курской области имеет достаточно стабильную структуру: </w:t>
      </w:r>
      <w:r w:rsidRPr="009E5FE1">
        <w:rPr>
          <w:rFonts w:ascii="Arial" w:hAnsi="Arial" w:cs="Arial"/>
        </w:rPr>
        <w:t>100 %</w:t>
      </w:r>
      <w:r w:rsidRPr="009E5FE1">
        <w:rPr>
          <w:rFonts w:ascii="Arial" w:hAnsi="Arial" w:cs="Arial"/>
          <w:color w:val="000000"/>
        </w:rPr>
        <w:t xml:space="preserve"> муниципальных служащих имеют стаж муниципальной службы свыше 5 лет.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lastRenderedPageBreak/>
        <w:t>Муниципальные служащие Плотавского сельсовета Октябрьского района  принимают участие в областных и районных информационно-методических семинарах и проходят курсы повышения квалификации. На основании Федерального закона от 2 марта 2007 года № 25-ФЗ «О муниципальной службе в Российской Федерации» (далее - Федеральный закон № 25-ФЗ) и Закона Курской области от 13 июня 2007 года № 60-ЗКО «О муниципальной службе в Курской области» в сельсовете приняты соответствующие нормативно-правовые акты.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Для получения максимального результата от реализации федеральных, областных и муниципальных правовых актов, их верного соотношения необходимо постоянное взаимодействие Администрации Плотавского сельсовета Октябрьского района с Администрацией Октябрьского органами и государственной власти Курской области.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Одним из основных условий развития муниципальной службы является повышение профессионализма и компетентности кадрового состава Администрации Плотавского сельсовета Октябрьского района, реализация которого тесно взаимосвязана с задачей по созданию и эффективному применению системы непрерывного профессионального развития муниципальных служащих.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Основой для решения данной задачи является постоянный мониторинг количественного и качественного состава муниципальных служащих, выполняемых ими функций. В соответствии с Федеральным законом № 25-ФЗ взаимосвязь муниципальной службы и государственной гражданской службы Российской Федерации обеспечивается посредством единства требований к подготовке, переподготовке и повышению квалификации муниципальных служащих и государственных гражданских служащих. В соответствии с Федеральным законом от 27 июля 2004 года № 79-ФЗ «О государственной гражданской службе Российской Федерации» повышение квалификации государственного гражданского служащего осуществляется по мере необходимости, но не реже одного раза в три года. Следовательно, повышение квалификации муниципальных служащих также должно осуществляться не реже одного раза в три года, то есть ежегодно на курсах повышения квалификации необходимо обучать 33 процента муниципальных служащих.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Общая численность муниципальных служащих в Администрации сельсовета, составляет </w:t>
      </w:r>
      <w:r w:rsidRPr="009E5FE1">
        <w:rPr>
          <w:rFonts w:ascii="Arial" w:hAnsi="Arial" w:cs="Arial"/>
        </w:rPr>
        <w:t>2</w:t>
      </w:r>
      <w:r w:rsidRPr="009E5FE1">
        <w:rPr>
          <w:rFonts w:ascii="Arial" w:hAnsi="Arial" w:cs="Arial"/>
          <w:color w:val="000000"/>
        </w:rPr>
        <w:t xml:space="preserve"> человека, которые  ежегодно обучаются на курсах повышения квалификации.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В соответствии с положениями законодательства, регулирующего вопросы прохождения муниципальной службы, на кадровые службы органов местного самоуправления возложена обязанность организации переподготовки (переквалификации) и повышения квалификации муниципальных служащих. Такая работа должна носить плановый и системный характер и осуществляться за счет средств местных бюджетов.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В настоящее время остро стоит проблема соответствия муниципальных служащих квалификационным требованиям, установленным законодательством к замещаемым должностям муниципальной службы, в том числе по уровню профессионального образования. По состоянию на 1 января 2021 года из общего числа муниципальных служащих высшее образование имеют </w:t>
      </w:r>
      <w:r w:rsidRPr="009E5FE1">
        <w:rPr>
          <w:rFonts w:ascii="Arial" w:hAnsi="Arial" w:cs="Arial"/>
        </w:rPr>
        <w:t>100</w:t>
      </w:r>
      <w:r w:rsidRPr="009E5FE1">
        <w:rPr>
          <w:rFonts w:ascii="Arial" w:hAnsi="Arial" w:cs="Arial"/>
          <w:color w:val="FF0000"/>
        </w:rPr>
        <w:t xml:space="preserve"> </w:t>
      </w:r>
      <w:r w:rsidRPr="009E5FE1">
        <w:rPr>
          <w:rFonts w:ascii="Arial" w:hAnsi="Arial" w:cs="Arial"/>
          <w:color w:val="000000"/>
        </w:rPr>
        <w:t>процентов.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На основании анализа состояния кадрового потенциала муниципальных служащих Плотавского сельсовета Октябрьского района Курской области можно сделать следующие выводы: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lastRenderedPageBreak/>
        <w:t>система повышения квалификации муниципальных служащих  носит планомерный характер и  является ведущим фактором в системе мотиваций муниципальных служащих;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слабо налажена работа с внутренним и внешним кадровым резервом муниципальных служащих;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по возрастному составу все муниципальные служащие находится в возрасте от 25 до 50 лет, а в возрасте свыше 50 лет находится </w:t>
      </w:r>
      <w:r w:rsidRPr="009E5FE1">
        <w:rPr>
          <w:rFonts w:ascii="Arial" w:hAnsi="Arial" w:cs="Arial"/>
        </w:rPr>
        <w:t>33%</w:t>
      </w:r>
      <w:r w:rsidRPr="009E5FE1">
        <w:rPr>
          <w:rFonts w:ascii="Arial" w:hAnsi="Arial" w:cs="Arial"/>
          <w:color w:val="000000"/>
        </w:rPr>
        <w:t xml:space="preserve"> муниципальных служащих;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Вместе с тем, на состоянии муниципальной службы отражаются общероссийские тенденции, сложившиеся на современном этапе. Среди них: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низкий уровень доверия населения к органам местного самоуправления и, как следствие, снижение престижа муниципальной службы среди молодых специалистов;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утрата прежних норм морали и идеологического воздействия, регулировавших поведение работников органов государственной власти, органов местного самоуправления и ставивших барьеры на пути злоупотреблений;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недостатки в профессиональной подготовке и переподготовке муниципальных служащих;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отсутствие стабильности в структурах органов местного самоуправления;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длительное становление самой системы местного самоуправления, как одной из основ конституционного строя, наиболее приближенной к населению;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отсутствие действенного общественного </w:t>
      </w:r>
      <w:proofErr w:type="gramStart"/>
      <w:r w:rsidRPr="009E5FE1">
        <w:rPr>
          <w:rFonts w:ascii="Arial" w:hAnsi="Arial" w:cs="Arial"/>
          <w:color w:val="000000"/>
        </w:rPr>
        <w:t>контроля за</w:t>
      </w:r>
      <w:proofErr w:type="gramEnd"/>
      <w:r w:rsidRPr="009E5FE1">
        <w:rPr>
          <w:rFonts w:ascii="Arial" w:hAnsi="Arial" w:cs="Arial"/>
          <w:color w:val="000000"/>
        </w:rPr>
        <w:t xml:space="preserve"> деятельностью муниципальных служащих.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Для преодоления указанных негативных тенденций необходимо обеспечить решение следующих проблем муниципальной службы: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недостаточного использования современных технологий управления персоналом;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низкой эффективности правовых и организационных мер контроля деятельности муниципальных служащих;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недостаточной эффективности кадровой политики в сфере муниципальной службы;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недостаточной ресурсной обеспеченности муниципальной службы;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повышения престижа муниципальной службы;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привлечения к муниципальной службе молодых инициативных специалистов, соблюдения эффективной преемственности кадров.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С учетом современных потребностей и динамичности развития муниципальной службы необходимо сформировать систему профессионального развития муниципальных служащих на основе долгосрочного планирования и гарантированного финансирования из областного бюджета.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В целях урегулирования указанных проблем существует необходимость создания и развития системы дистанционного обучения и переподготовки муниципальных служащих непосредственно на базе муниципальных образований без отрыва от основного места работы, что в свою очередь позволит существенно сократить затраты.</w:t>
      </w:r>
    </w:p>
    <w:p w:rsidR="00527E52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</w:p>
    <w:p w:rsidR="000721D6" w:rsidRDefault="000721D6" w:rsidP="00527E52">
      <w:pPr>
        <w:ind w:firstLine="709"/>
        <w:jc w:val="both"/>
        <w:rPr>
          <w:rFonts w:ascii="Arial" w:hAnsi="Arial" w:cs="Arial"/>
          <w:color w:val="000000"/>
        </w:rPr>
      </w:pPr>
    </w:p>
    <w:p w:rsidR="000721D6" w:rsidRDefault="000721D6" w:rsidP="00527E52">
      <w:pPr>
        <w:ind w:firstLine="709"/>
        <w:jc w:val="both"/>
        <w:rPr>
          <w:rFonts w:ascii="Arial" w:hAnsi="Arial" w:cs="Arial"/>
          <w:color w:val="000000"/>
        </w:rPr>
      </w:pPr>
    </w:p>
    <w:p w:rsidR="000721D6" w:rsidRDefault="000721D6" w:rsidP="00527E52">
      <w:pPr>
        <w:ind w:firstLine="709"/>
        <w:jc w:val="both"/>
        <w:rPr>
          <w:rFonts w:ascii="Arial" w:hAnsi="Arial" w:cs="Arial"/>
          <w:color w:val="000000"/>
        </w:rPr>
      </w:pPr>
    </w:p>
    <w:p w:rsidR="000721D6" w:rsidRDefault="000721D6" w:rsidP="00527E52">
      <w:pPr>
        <w:ind w:firstLine="709"/>
        <w:jc w:val="both"/>
        <w:rPr>
          <w:rFonts w:ascii="Arial" w:hAnsi="Arial" w:cs="Arial"/>
          <w:color w:val="000000"/>
        </w:rPr>
      </w:pPr>
    </w:p>
    <w:p w:rsidR="000721D6" w:rsidRPr="009E5FE1" w:rsidRDefault="000721D6" w:rsidP="00527E52">
      <w:pPr>
        <w:ind w:firstLine="709"/>
        <w:jc w:val="both"/>
        <w:rPr>
          <w:rFonts w:ascii="Arial" w:hAnsi="Arial" w:cs="Arial"/>
          <w:color w:val="000000"/>
        </w:rPr>
      </w:pPr>
    </w:p>
    <w:p w:rsidR="00527E52" w:rsidRPr="009E5FE1" w:rsidRDefault="00527E52" w:rsidP="00527E52">
      <w:pPr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lastRenderedPageBreak/>
        <w:t>II. Основные цели и задачи Программы, сроки и этапы</w:t>
      </w:r>
    </w:p>
    <w:p w:rsidR="00527E52" w:rsidRPr="009E5FE1" w:rsidRDefault="00527E52" w:rsidP="00527E52">
      <w:pPr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ее реализации, а также целевые индикаторы и показатели,</w:t>
      </w:r>
    </w:p>
    <w:p w:rsidR="00527E52" w:rsidRPr="009E5FE1" w:rsidRDefault="00527E52" w:rsidP="00527E52">
      <w:pPr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характеризующие эффективность реализации Программы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 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Программные мероприятия направлены на решение задач, сориентированы на достижение цели.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Цель Программы - создание условий для эффективного развития местного самоуправления в Плотавском сельсовете Октябрьского района Курской области.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Для достижения указанной цели необходимо решить следующие задачи: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1. Развитие нормативной правовой базы, регулирующей вопросы муниципальной службы.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2. Обеспечение взаимосвязи государственной гражданской службы Курской области и муниципальной службы в Плотавском сельсовете Октябрьского района Курской области.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3. Создание единой системы непрерывного обучения выборных должностных лиц местного самоуправления и муниципальных служащих.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4. Формирование эффективной системы управления муниципальной службой.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Программа носит долгосрочный характер и реализуется в 2021-2024 годах.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На первом этапе (2021-2022 годы) предстоит с учетом правоприменительной практики привести в соответствие с федеральным и областным законодательством нормативно-правовые акты Плотавского сельсовета Октябрьского района в сфере муниципальной службы.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На втором этапе (2023-2024 годы) - осуществить анализ профессиональной подготовки муниципальных служащих, разработать и внедрить механизмы противодействия коррупции, организовать практическое развитие муниципальной службы района.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Целевыми индикаторами и показателями Программы, характеризующими эффективность реализации программных мероприятий, являются: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количество муниципальных служащих, прошедших переподготовку и повышение квалификации;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количество муниципальных служащих, имеющих высшее профессиональное образование;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удельный вес должностей муниципальной службы, для которых утверждены должностные инструкции, соответствующие установленным требованиям;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доля вакантных должностей муниципальной службы, замещаемых на основе назначения из кадрового резерва, от числа назначений.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Прогнозируемые значения целевых индикаторов и показателей Программы представлены в приложении №1 к настоящей Программе.</w:t>
      </w:r>
    </w:p>
    <w:p w:rsidR="00527E52" w:rsidRPr="009E5FE1" w:rsidRDefault="00527E52" w:rsidP="00527E52">
      <w:pPr>
        <w:jc w:val="center"/>
        <w:rPr>
          <w:rStyle w:val="a5"/>
          <w:rFonts w:ascii="Arial" w:hAnsi="Arial" w:cs="Arial"/>
          <w:color w:val="000000"/>
        </w:rPr>
      </w:pPr>
    </w:p>
    <w:p w:rsidR="00527E52" w:rsidRPr="009E5FE1" w:rsidRDefault="00527E52" w:rsidP="00527E52">
      <w:pPr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III. Перечень программных мероприятий, сроки</w:t>
      </w:r>
    </w:p>
    <w:p w:rsidR="00527E52" w:rsidRPr="009E5FE1" w:rsidRDefault="00527E52" w:rsidP="00527E52">
      <w:pPr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их реализации и объемы финансирования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 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Мероприятия, предусмотренные Программой, реализуются системно и непрерывно в течение всего срока действия Программы.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Мероприятиями Программы являются: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разработка правовых актов по вопросам муниципальной службы;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организация обучения лиц, замещающих выборные муниципальные должности, муниципальных служащих на курсах повышения квалификации;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организация и проведение районных, участие в областных консультационных, информационно-практических семинарах и «круглых» столах для лиц, замещающих </w:t>
      </w:r>
      <w:r w:rsidRPr="009E5FE1">
        <w:rPr>
          <w:rFonts w:ascii="Arial" w:hAnsi="Arial" w:cs="Arial"/>
          <w:color w:val="000000"/>
        </w:rPr>
        <w:lastRenderedPageBreak/>
        <w:t>выборные муниципальные должности, муниципальных служащих, обобщение опыта работы по реализации федерального и областного законодательства о муниципальной службе;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мониторинг внутренних и внешних источников формирования резерва муниципальных служащих;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повышение квалификации муниципальных служащих, включенных в кадровый резерв Октябрьского района Курской области;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участие в ежегодном областном конкурсе «Лучший муниципальный служащий Курской области».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Перечень мероприятий Программы, а также информация о необходимых сроках и объемах их финансирования приведены в приложении № 2 к настоящей Программе.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 </w:t>
      </w:r>
    </w:p>
    <w:p w:rsidR="00527E52" w:rsidRPr="009E5FE1" w:rsidRDefault="00527E52" w:rsidP="00527E52">
      <w:pPr>
        <w:spacing w:before="100" w:beforeAutospacing="1" w:after="100" w:afterAutospacing="1" w:line="312" w:lineRule="atLeast"/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IV. Ресурсное обеспечение Программы</w:t>
      </w:r>
    </w:p>
    <w:p w:rsidR="000721D6" w:rsidRDefault="00527E52" w:rsidP="000721D6">
      <w:pPr>
        <w:spacing w:before="100" w:beforeAutospacing="1" w:after="100" w:afterAutospacing="1" w:line="312" w:lineRule="atLeast"/>
        <w:ind w:firstLine="708"/>
        <w:contextualSpacing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Финансирование программных мероприятий будет осуществляться за счет средств областного бюджета и за счет средств бюджета Плотавского сельсовета Октябрьского района.</w:t>
      </w:r>
    </w:p>
    <w:p w:rsidR="00527E52" w:rsidRPr="000721D6" w:rsidRDefault="00527E52" w:rsidP="000721D6">
      <w:pPr>
        <w:spacing w:before="100" w:beforeAutospacing="1" w:after="100" w:afterAutospacing="1" w:line="312" w:lineRule="atLeast"/>
        <w:ind w:firstLine="708"/>
        <w:contextualSpacing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</w:rPr>
        <w:t xml:space="preserve">Общий объем финансирования Программы составляет  </w:t>
      </w:r>
      <w:r w:rsidRPr="00527E52">
        <w:rPr>
          <w:rFonts w:ascii="Arial" w:hAnsi="Arial" w:cs="Arial"/>
          <w:u w:val="single"/>
        </w:rPr>
        <w:t>1,127</w:t>
      </w:r>
      <w:r w:rsidRPr="009E5FE1">
        <w:rPr>
          <w:rFonts w:ascii="Arial" w:hAnsi="Arial" w:cs="Arial"/>
        </w:rPr>
        <w:t xml:space="preserve"> тыс. рублей, в том числе:</w:t>
      </w:r>
    </w:p>
    <w:p w:rsidR="00527E52" w:rsidRPr="009E5FE1" w:rsidRDefault="00527E52" w:rsidP="00527E52">
      <w:pPr>
        <w:spacing w:before="100" w:beforeAutospacing="1" w:after="100" w:afterAutospacing="1" w:line="312" w:lineRule="atLeast"/>
        <w:contextualSpacing/>
        <w:jc w:val="both"/>
        <w:rPr>
          <w:rFonts w:ascii="Arial" w:hAnsi="Arial" w:cs="Arial"/>
        </w:rPr>
      </w:pPr>
      <w:r w:rsidRPr="009E5FE1">
        <w:rPr>
          <w:rFonts w:ascii="Arial" w:hAnsi="Arial" w:cs="Arial"/>
        </w:rPr>
        <w:t xml:space="preserve">2021 год – </w:t>
      </w:r>
      <w:r w:rsidR="000721D6">
        <w:rPr>
          <w:rFonts w:ascii="Arial" w:hAnsi="Arial" w:cs="Arial"/>
        </w:rPr>
        <w:t>306</w:t>
      </w:r>
      <w:r w:rsidRPr="009E5FE1">
        <w:rPr>
          <w:rFonts w:ascii="Arial" w:hAnsi="Arial" w:cs="Arial"/>
        </w:rPr>
        <w:t>,0 тыс. рублей из местного  бюджета;</w:t>
      </w:r>
    </w:p>
    <w:p w:rsidR="00527E52" w:rsidRPr="009E5FE1" w:rsidRDefault="00527E52" w:rsidP="00527E52">
      <w:pPr>
        <w:spacing w:before="100" w:beforeAutospacing="1" w:after="100" w:afterAutospacing="1" w:line="312" w:lineRule="atLeast"/>
        <w:contextualSpacing/>
        <w:jc w:val="both"/>
        <w:rPr>
          <w:rFonts w:ascii="Arial" w:hAnsi="Arial" w:cs="Arial"/>
        </w:rPr>
      </w:pPr>
      <w:r w:rsidRPr="009E5FE1">
        <w:rPr>
          <w:rFonts w:ascii="Arial" w:hAnsi="Arial" w:cs="Arial"/>
        </w:rPr>
        <w:t xml:space="preserve">2022 год – </w:t>
      </w:r>
      <w:r w:rsidR="000721D6">
        <w:rPr>
          <w:rFonts w:ascii="Arial" w:hAnsi="Arial" w:cs="Arial"/>
        </w:rPr>
        <w:t xml:space="preserve">264,6 </w:t>
      </w:r>
      <w:r w:rsidRPr="009E5FE1">
        <w:rPr>
          <w:rFonts w:ascii="Arial" w:hAnsi="Arial" w:cs="Arial"/>
        </w:rPr>
        <w:t>тыс. рублей из местного  бюджета;</w:t>
      </w:r>
    </w:p>
    <w:p w:rsidR="00527E52" w:rsidRPr="009E5FE1" w:rsidRDefault="00527E52" w:rsidP="00527E52">
      <w:pPr>
        <w:spacing w:before="100" w:beforeAutospacing="1" w:after="100" w:afterAutospacing="1" w:line="312" w:lineRule="atLeast"/>
        <w:contextualSpacing/>
        <w:jc w:val="both"/>
        <w:rPr>
          <w:rFonts w:ascii="Arial" w:hAnsi="Arial" w:cs="Arial"/>
        </w:rPr>
      </w:pPr>
      <w:r w:rsidRPr="009E5FE1">
        <w:rPr>
          <w:rFonts w:ascii="Arial" w:hAnsi="Arial" w:cs="Arial"/>
        </w:rPr>
        <w:t xml:space="preserve">2023 год – </w:t>
      </w:r>
      <w:r w:rsidR="000721D6">
        <w:rPr>
          <w:rFonts w:ascii="Arial" w:hAnsi="Arial" w:cs="Arial"/>
        </w:rPr>
        <w:t>279,6</w:t>
      </w:r>
      <w:r w:rsidRPr="009E5FE1">
        <w:rPr>
          <w:rFonts w:ascii="Arial" w:hAnsi="Arial" w:cs="Arial"/>
        </w:rPr>
        <w:t xml:space="preserve"> тыс. рублей из местного  бюджета;</w:t>
      </w:r>
    </w:p>
    <w:p w:rsidR="000721D6" w:rsidRDefault="000721D6" w:rsidP="00527E52">
      <w:pPr>
        <w:spacing w:before="100" w:beforeAutospacing="1" w:after="100" w:afterAutospacing="1" w:line="312" w:lineRule="atLeast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2024 год – 276,4</w:t>
      </w:r>
      <w:r w:rsidR="00527E52" w:rsidRPr="009E5FE1">
        <w:rPr>
          <w:rFonts w:ascii="Arial" w:hAnsi="Arial" w:cs="Arial"/>
        </w:rPr>
        <w:t xml:space="preserve"> тыс. рублей из местного бюджета.</w:t>
      </w:r>
    </w:p>
    <w:p w:rsidR="00527E52" w:rsidRDefault="00527E52" w:rsidP="000721D6">
      <w:pPr>
        <w:spacing w:before="100" w:beforeAutospacing="1" w:after="100" w:afterAutospacing="1" w:line="312" w:lineRule="atLeast"/>
        <w:ind w:firstLine="708"/>
        <w:contextualSpacing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Объёмы финансирования мероприятий Программы по годам предполагается ежегодно уточнять.</w:t>
      </w:r>
    </w:p>
    <w:p w:rsidR="000721D6" w:rsidRPr="000721D6" w:rsidRDefault="000721D6" w:rsidP="000721D6">
      <w:pPr>
        <w:spacing w:before="100" w:beforeAutospacing="1" w:after="100" w:afterAutospacing="1" w:line="312" w:lineRule="atLeast"/>
        <w:ind w:firstLine="708"/>
        <w:contextualSpacing/>
        <w:jc w:val="both"/>
        <w:rPr>
          <w:rFonts w:ascii="Arial" w:hAnsi="Arial" w:cs="Arial"/>
        </w:rPr>
      </w:pPr>
    </w:p>
    <w:p w:rsidR="00527E52" w:rsidRPr="009E5FE1" w:rsidRDefault="00527E52" w:rsidP="00527E52">
      <w:pPr>
        <w:spacing w:before="100" w:beforeAutospacing="1" w:after="100" w:afterAutospacing="1" w:line="312" w:lineRule="atLeast"/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V. Механизм реализации Программы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 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Программа реализуется в соответствии с перечнем программных мероприятий, предусмотренных в приложении № 2 к настоящей Программе.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Исполнителем мероприятий Программы определены: Администрация Плотавского сельсовета Октябрьского района Курской области </w:t>
      </w:r>
    </w:p>
    <w:p w:rsidR="00527E52" w:rsidRPr="009E5FE1" w:rsidRDefault="00527E52" w:rsidP="00527E52">
      <w:pPr>
        <w:spacing w:before="100" w:beforeAutospacing="1" w:after="100" w:afterAutospacing="1" w:line="312" w:lineRule="atLeast"/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VI. Оценка социально-экономической эффективности Программы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Экономическая эффективность, результативность и социально-экономические последствия реализации Программы в большинстве своем зависят от степени достижения целевых показателей, представленных в приложении №1 к настоящей Программе.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В результате реализации Программы планируется создание и совершенствование систем организационн</w:t>
      </w:r>
      <w:proofErr w:type="gramStart"/>
      <w:r w:rsidRPr="009E5FE1">
        <w:rPr>
          <w:rFonts w:ascii="Arial" w:hAnsi="Arial" w:cs="Arial"/>
          <w:color w:val="000000"/>
        </w:rPr>
        <w:t>о-</w:t>
      </w:r>
      <w:proofErr w:type="gramEnd"/>
      <w:r w:rsidRPr="009E5FE1">
        <w:rPr>
          <w:rFonts w:ascii="Arial" w:hAnsi="Arial" w:cs="Arial"/>
          <w:color w:val="000000"/>
        </w:rPr>
        <w:t xml:space="preserve"> правового, кадрового обеспечения развития муниципальной службы Плотавского сельсовета Октябрьского района Курской области, эффективность которых можно определить рядом индикаторов.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В ходе реализации Программы (2021-2024 годы) предстоит с учетом правоприменительной практики создать условия для развития муниципальной </w:t>
      </w:r>
      <w:r w:rsidRPr="009E5FE1">
        <w:rPr>
          <w:rFonts w:ascii="Arial" w:hAnsi="Arial" w:cs="Arial"/>
          <w:color w:val="000000"/>
        </w:rPr>
        <w:lastRenderedPageBreak/>
        <w:t>службы Плотавского сельсовета Октябрьского района Курской области, дальнейшее внедрение механизмов противодействия коррупции.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Реализация настоящей Программы позволит сформировать благоприятную среду (правовую, экономическую, организационную), обеспечивающую создание условий для развития муниципальной службы Плотавского сельсовета Октябрьского района Курской области.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Предлагаемые к включению в Программу мероприятия позволят решить задачи, направленные на достижение поставленных целей и достигнуть следующих положительных социально-экономических результатов: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повышение эффективности и результативности муниципальной службы;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уменьшение числа муниципальных служащих, имеющих высшее профессиональное образование, не соответствующее специализации замещаемой должности муниципальной службы;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внедрение и совершенствование механизмов формирования кадрового резерва, проведения аттестации и ротации муниципальных служащих;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переподготовка и повышение квалификации </w:t>
      </w:r>
      <w:r w:rsidRPr="009E5FE1">
        <w:rPr>
          <w:rFonts w:ascii="Arial" w:hAnsi="Arial" w:cs="Arial"/>
        </w:rPr>
        <w:t>2</w:t>
      </w:r>
      <w:r w:rsidRPr="009E5FE1">
        <w:rPr>
          <w:rFonts w:ascii="Arial" w:hAnsi="Arial" w:cs="Arial"/>
          <w:color w:val="000000"/>
        </w:rPr>
        <w:t xml:space="preserve"> муниципальных служащих;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увеличение  числа муниципальных служащих, имеющих высшее профессиональное образование;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увеличение удельного веса должностей муниципальной службы, для которых утверждены должностные инструкции, соответствующие установленным требованиям;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увеличение  доли вакантных должностей муниципальной службы, замещаемых на основе назначения из кадрового резерва, от числа назначений.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Методика оценки эффективности реализации Программы приведена в приложении № 3 к настоящей Программе.</w:t>
      </w:r>
    </w:p>
    <w:p w:rsidR="00527E52" w:rsidRPr="009E5FE1" w:rsidRDefault="00527E52" w:rsidP="00527E52">
      <w:pPr>
        <w:spacing w:before="100" w:beforeAutospacing="1" w:after="100" w:afterAutospacing="1" w:line="312" w:lineRule="atLeast"/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 xml:space="preserve">VII. </w:t>
      </w:r>
      <w:proofErr w:type="gramStart"/>
      <w:r w:rsidRPr="009E5FE1">
        <w:rPr>
          <w:rStyle w:val="a5"/>
          <w:rFonts w:ascii="Arial" w:hAnsi="Arial" w:cs="Arial"/>
          <w:color w:val="000000"/>
        </w:rPr>
        <w:t>Контроль за</w:t>
      </w:r>
      <w:proofErr w:type="gramEnd"/>
      <w:r w:rsidRPr="009E5FE1">
        <w:rPr>
          <w:rStyle w:val="a5"/>
          <w:rFonts w:ascii="Arial" w:hAnsi="Arial" w:cs="Arial"/>
          <w:color w:val="000000"/>
        </w:rPr>
        <w:t xml:space="preserve"> ходом реализации Программы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Общий </w:t>
      </w:r>
      <w:proofErr w:type="gramStart"/>
      <w:r w:rsidRPr="009E5FE1">
        <w:rPr>
          <w:rFonts w:ascii="Arial" w:hAnsi="Arial" w:cs="Arial"/>
          <w:color w:val="000000"/>
        </w:rPr>
        <w:t>контроль за</w:t>
      </w:r>
      <w:proofErr w:type="gramEnd"/>
      <w:r w:rsidRPr="009E5FE1">
        <w:rPr>
          <w:rFonts w:ascii="Arial" w:hAnsi="Arial" w:cs="Arial"/>
          <w:color w:val="000000"/>
        </w:rPr>
        <w:t xml:space="preserve"> исполнением Программы осуществляется Главой Плотавского сельсовета Октябрьского района Курской области и заместителем главы Администрации Плотавского сельсовета Октябрьского района Курской области в соответствии с нормативными правовыми актами. Координацию деятельности по реализации и текущий </w:t>
      </w:r>
      <w:proofErr w:type="gramStart"/>
      <w:r w:rsidRPr="009E5FE1">
        <w:rPr>
          <w:rFonts w:ascii="Arial" w:hAnsi="Arial" w:cs="Arial"/>
          <w:color w:val="000000"/>
        </w:rPr>
        <w:t>контроль за</w:t>
      </w:r>
      <w:proofErr w:type="gramEnd"/>
      <w:r w:rsidRPr="009E5FE1">
        <w:rPr>
          <w:rFonts w:ascii="Arial" w:hAnsi="Arial" w:cs="Arial"/>
          <w:color w:val="000000"/>
        </w:rPr>
        <w:t xml:space="preserve"> исполнением мероприятий Программы осуществляет Администрация Плотавского сельсовета Октябрьского района Курской области.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 Исполнители мероприятий Программы несут ответственность за их качественное и своевременное выполнение.</w:t>
      </w:r>
    </w:p>
    <w:p w:rsidR="00527E52" w:rsidRPr="009E5FE1" w:rsidRDefault="00527E52" w:rsidP="00527E52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Ежеквартально до 5 числа месяца, следующего за отчетным кварталом, и ежегодно, до 20-го числа месяца, следующего за отчетным годом, исполнители представляют Главе Плотавского сельсовета Октябрьского района Курской области обобщенную информацию о выполнении программных мероприятий и достигнутых результатах, копия направляется в комитет государственной, муниципальной службы и кадров Администрации Курской области</w:t>
      </w:r>
    </w:p>
    <w:p w:rsidR="00527E52" w:rsidRPr="009E5FE1" w:rsidRDefault="00527E52" w:rsidP="00527E52">
      <w:pPr>
        <w:rPr>
          <w:rFonts w:ascii="Arial" w:hAnsi="Arial" w:cs="Arial"/>
        </w:rPr>
      </w:pPr>
    </w:p>
    <w:p w:rsidR="00527E52" w:rsidRDefault="00527E52" w:rsidP="005E1FCC"/>
    <w:p w:rsidR="000721D6" w:rsidRDefault="000721D6" w:rsidP="005E1FCC"/>
    <w:p w:rsidR="000721D6" w:rsidRDefault="000721D6" w:rsidP="005E1FCC"/>
    <w:p w:rsidR="000721D6" w:rsidRDefault="000721D6" w:rsidP="005E1FCC"/>
    <w:p w:rsidR="000721D6" w:rsidRDefault="000721D6" w:rsidP="005E1FCC"/>
    <w:p w:rsidR="000721D6" w:rsidRDefault="000721D6" w:rsidP="000721D6">
      <w:pPr>
        <w:ind w:firstLine="7560"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7560"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7560"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7560"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7560"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7560"/>
        <w:jc w:val="right"/>
        <w:rPr>
          <w:rFonts w:ascii="Arial" w:hAnsi="Arial" w:cs="Arial"/>
          <w:color w:val="000000"/>
        </w:rPr>
        <w:sectPr w:rsidR="000721D6" w:rsidSect="000721D6">
          <w:pgSz w:w="11906" w:h="16838"/>
          <w:pgMar w:top="1247" w:right="1134" w:bottom="1531" w:left="1134" w:header="709" w:footer="709" w:gutter="0"/>
          <w:cols w:space="708"/>
          <w:docGrid w:linePitch="360"/>
        </w:sectPr>
      </w:pPr>
    </w:p>
    <w:p w:rsidR="000721D6" w:rsidRPr="009E5FE1" w:rsidRDefault="000721D6" w:rsidP="000721D6">
      <w:pPr>
        <w:ind w:firstLine="7560"/>
        <w:jc w:val="right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lastRenderedPageBreak/>
        <w:t>ПРИЛОЖЕНИЕ № 1</w:t>
      </w:r>
    </w:p>
    <w:p w:rsidR="000721D6" w:rsidRPr="009E5FE1" w:rsidRDefault="000721D6" w:rsidP="000721D6">
      <w:pPr>
        <w:ind w:firstLine="3402"/>
        <w:jc w:val="right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                                                    </w:t>
      </w:r>
      <w:r>
        <w:rPr>
          <w:rFonts w:ascii="Arial" w:hAnsi="Arial" w:cs="Arial"/>
          <w:color w:val="000000"/>
        </w:rPr>
        <w:t xml:space="preserve">                              к </w:t>
      </w:r>
      <w:r w:rsidRPr="009E5FE1">
        <w:rPr>
          <w:rFonts w:ascii="Arial" w:hAnsi="Arial" w:cs="Arial"/>
          <w:color w:val="000000"/>
        </w:rPr>
        <w:t>муниципальной целевой программе</w:t>
      </w:r>
    </w:p>
    <w:p w:rsidR="000721D6" w:rsidRPr="009E5FE1" w:rsidRDefault="000721D6" w:rsidP="000721D6">
      <w:pPr>
        <w:pStyle w:val="a3"/>
        <w:jc w:val="right"/>
        <w:rPr>
          <w:rFonts w:ascii="Arial" w:hAnsi="Arial" w:cs="Arial"/>
          <w:sz w:val="24"/>
        </w:rPr>
      </w:pPr>
      <w:r w:rsidRPr="009E5FE1">
        <w:rPr>
          <w:rFonts w:ascii="Arial" w:hAnsi="Arial" w:cs="Arial"/>
          <w:color w:val="000000"/>
          <w:sz w:val="24"/>
        </w:rPr>
        <w:t xml:space="preserve">                                                                                  «Развитие муниципальной службы</w:t>
      </w:r>
      <w:r w:rsidRPr="009E5FE1">
        <w:rPr>
          <w:rFonts w:ascii="Arial" w:hAnsi="Arial" w:cs="Arial"/>
          <w:sz w:val="24"/>
        </w:rPr>
        <w:t xml:space="preserve"> </w:t>
      </w:r>
    </w:p>
    <w:p w:rsidR="000721D6" w:rsidRPr="009E5FE1" w:rsidRDefault="000721D6" w:rsidP="000721D6">
      <w:pPr>
        <w:pStyle w:val="a3"/>
        <w:jc w:val="right"/>
        <w:rPr>
          <w:rFonts w:ascii="Arial" w:hAnsi="Arial" w:cs="Arial"/>
          <w:sz w:val="24"/>
        </w:rPr>
      </w:pPr>
      <w:r w:rsidRPr="009E5FE1">
        <w:rPr>
          <w:rFonts w:ascii="Arial" w:hAnsi="Arial" w:cs="Arial"/>
          <w:sz w:val="24"/>
        </w:rPr>
        <w:t xml:space="preserve">в Плотавском сельсовете </w:t>
      </w:r>
    </w:p>
    <w:p w:rsidR="000721D6" w:rsidRPr="009E5FE1" w:rsidRDefault="000721D6" w:rsidP="000721D6">
      <w:pPr>
        <w:ind w:firstLine="7560"/>
        <w:jc w:val="right"/>
        <w:rPr>
          <w:rFonts w:ascii="Arial" w:hAnsi="Arial" w:cs="Arial"/>
          <w:color w:val="000000"/>
        </w:rPr>
      </w:pPr>
      <w:r w:rsidRPr="009E5FE1">
        <w:rPr>
          <w:rFonts w:ascii="Arial" w:hAnsi="Arial" w:cs="Arial"/>
        </w:rPr>
        <w:t>на 2021-2024</w:t>
      </w:r>
      <w:r>
        <w:rPr>
          <w:rFonts w:ascii="Arial" w:hAnsi="Arial" w:cs="Arial"/>
        </w:rPr>
        <w:t xml:space="preserve"> </w:t>
      </w:r>
      <w:r w:rsidRPr="009E5FE1">
        <w:rPr>
          <w:rFonts w:ascii="Arial" w:hAnsi="Arial" w:cs="Arial"/>
        </w:rPr>
        <w:t>г</w:t>
      </w:r>
      <w:r>
        <w:rPr>
          <w:rFonts w:ascii="Arial" w:hAnsi="Arial" w:cs="Arial"/>
        </w:rPr>
        <w:t>оды</w:t>
      </w:r>
      <w:r w:rsidRPr="009E5FE1">
        <w:rPr>
          <w:rFonts w:ascii="Arial" w:hAnsi="Arial" w:cs="Arial"/>
          <w:color w:val="000000"/>
        </w:rPr>
        <w:t xml:space="preserve">» </w:t>
      </w:r>
    </w:p>
    <w:p w:rsidR="000721D6" w:rsidRPr="009E5FE1" w:rsidRDefault="000721D6" w:rsidP="000721D6">
      <w:pPr>
        <w:ind w:firstLine="7560"/>
        <w:jc w:val="right"/>
        <w:rPr>
          <w:rStyle w:val="a5"/>
          <w:rFonts w:ascii="Arial" w:hAnsi="Arial" w:cs="Arial"/>
          <w:color w:val="000000"/>
        </w:rPr>
      </w:pPr>
    </w:p>
    <w:p w:rsidR="000721D6" w:rsidRPr="009E5FE1" w:rsidRDefault="000721D6" w:rsidP="000721D6">
      <w:pPr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Прогнозируемые значения целевых индикаторов и показателей</w:t>
      </w:r>
    </w:p>
    <w:p w:rsidR="000721D6" w:rsidRPr="009E5FE1" w:rsidRDefault="000721D6" w:rsidP="000721D6">
      <w:pPr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муниципальной целевой программы «Развитие муниципальной службы</w:t>
      </w:r>
      <w:r w:rsidRPr="009E5FE1">
        <w:rPr>
          <w:rFonts w:ascii="Arial" w:hAnsi="Arial" w:cs="Arial"/>
          <w:b/>
        </w:rPr>
        <w:t xml:space="preserve"> в Плотавском сельсовете на 2021-2024гг</w:t>
      </w:r>
      <w:r w:rsidRPr="009E5FE1">
        <w:rPr>
          <w:rStyle w:val="a5"/>
          <w:rFonts w:ascii="Arial" w:hAnsi="Arial" w:cs="Arial"/>
          <w:color w:val="000000"/>
        </w:rPr>
        <w:t>»</w:t>
      </w:r>
      <w:r w:rsidRPr="009E5FE1">
        <w:rPr>
          <w:rFonts w:ascii="Arial" w:hAnsi="Arial" w:cs="Arial"/>
          <w:color w:val="000000"/>
        </w:rPr>
        <w:t> 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4"/>
        <w:gridCol w:w="2784"/>
        <w:gridCol w:w="1875"/>
        <w:gridCol w:w="1514"/>
        <w:gridCol w:w="1514"/>
        <w:gridCol w:w="1514"/>
        <w:gridCol w:w="1516"/>
        <w:gridCol w:w="1463"/>
        <w:gridCol w:w="1516"/>
      </w:tblGrid>
      <w:tr w:rsidR="000721D6" w:rsidRPr="009E5FE1" w:rsidTr="000721D6">
        <w:trPr>
          <w:trHeight w:val="146"/>
          <w:tblHeader/>
        </w:trPr>
        <w:tc>
          <w:tcPr>
            <w:tcW w:w="150" w:type="pct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№</w:t>
            </w:r>
          </w:p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proofErr w:type="spellStart"/>
            <w:proofErr w:type="gramStart"/>
            <w:r w:rsidRPr="009E5FE1">
              <w:rPr>
                <w:rFonts w:ascii="Arial" w:hAnsi="Arial" w:cs="Arial"/>
                <w:color w:val="000000"/>
              </w:rPr>
              <w:t>п</w:t>
            </w:r>
            <w:proofErr w:type="spellEnd"/>
            <w:proofErr w:type="gramEnd"/>
            <w:r w:rsidRPr="009E5FE1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9E5FE1">
              <w:rPr>
                <w:rFonts w:ascii="Arial" w:hAnsi="Arial" w:cs="Arial"/>
                <w:color w:val="000000"/>
              </w:rPr>
              <w:t>п</w:t>
            </w:r>
            <w:proofErr w:type="spellEnd"/>
          </w:p>
        </w:tc>
        <w:tc>
          <w:tcPr>
            <w:tcW w:w="986" w:type="pct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Наименование индикаторов</w:t>
            </w:r>
            <w:r w:rsidRPr="009E5FE1">
              <w:rPr>
                <w:rFonts w:ascii="Arial" w:hAnsi="Arial" w:cs="Arial"/>
                <w:color w:val="000000"/>
              </w:rPr>
              <w:br/>
              <w:t>и показателей целей и задач Программы</w:t>
            </w:r>
          </w:p>
        </w:tc>
        <w:tc>
          <w:tcPr>
            <w:tcW w:w="664" w:type="pct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3200" w:type="pct"/>
            <w:gridSpan w:val="6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Значения индикаторов и показателей Программы</w:t>
            </w:r>
          </w:p>
        </w:tc>
      </w:tr>
      <w:tr w:rsidR="000721D6" w:rsidRPr="009E5FE1" w:rsidTr="000721D6">
        <w:trPr>
          <w:trHeight w:val="146"/>
          <w:tblHeader/>
        </w:trPr>
        <w:tc>
          <w:tcPr>
            <w:tcW w:w="150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86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64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до начала реализации Программы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1 год реализации Программы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2 год реализации Программы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3 год реализации Программы</w:t>
            </w:r>
          </w:p>
        </w:tc>
        <w:tc>
          <w:tcPr>
            <w:tcW w:w="518" w:type="pct"/>
            <w:tcBorders>
              <w:top w:val="single" w:sz="6" w:space="0" w:color="AAAAAA"/>
              <w:left w:val="single" w:sz="4" w:space="0" w:color="auto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4 год реализации Программы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За период реализации Программы</w:t>
            </w:r>
          </w:p>
        </w:tc>
      </w:tr>
      <w:tr w:rsidR="000721D6" w:rsidRPr="009E5FE1" w:rsidTr="000721D6">
        <w:trPr>
          <w:trHeight w:val="146"/>
        </w:trPr>
        <w:tc>
          <w:tcPr>
            <w:tcW w:w="3945" w:type="pct"/>
            <w:gridSpan w:val="7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Style w:val="a5"/>
                <w:rFonts w:ascii="Arial" w:hAnsi="Arial" w:cs="Arial"/>
                <w:color w:val="000000"/>
              </w:rPr>
              <w:t>Цель I. Создание условий для эффективного развития местного самоуправления</w:t>
            </w:r>
          </w:p>
          <w:p w:rsidR="000721D6" w:rsidRPr="009E5FE1" w:rsidRDefault="000721D6" w:rsidP="00D834F8">
            <w:pPr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Style w:val="a5"/>
                <w:rFonts w:ascii="Arial" w:hAnsi="Arial" w:cs="Arial"/>
                <w:color w:val="000000"/>
              </w:rPr>
              <w:t xml:space="preserve">в </w:t>
            </w:r>
            <w:r w:rsidRPr="009E5FE1">
              <w:rPr>
                <w:rFonts w:ascii="Arial" w:hAnsi="Arial" w:cs="Arial"/>
                <w:b/>
                <w:color w:val="000000"/>
              </w:rPr>
              <w:t>Плотавском сельсовете</w:t>
            </w:r>
            <w:r w:rsidRPr="009E5FE1">
              <w:rPr>
                <w:rStyle w:val="a5"/>
                <w:rFonts w:ascii="Arial" w:hAnsi="Arial" w:cs="Arial"/>
                <w:color w:val="000000"/>
              </w:rPr>
              <w:t xml:space="preserve"> Октябрьского района Курской области</w:t>
            </w:r>
          </w:p>
        </w:tc>
        <w:tc>
          <w:tcPr>
            <w:tcW w:w="1055" w:type="pct"/>
            <w:gridSpan w:val="2"/>
            <w:tcBorders>
              <w:top w:val="single" w:sz="6" w:space="0" w:color="AAAAAA"/>
              <w:left w:val="single" w:sz="4" w:space="0" w:color="auto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  <w:p w:rsidR="000721D6" w:rsidRPr="009E5FE1" w:rsidRDefault="000721D6" w:rsidP="00D834F8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721D6" w:rsidRPr="009E5FE1" w:rsidTr="000721D6">
        <w:trPr>
          <w:trHeight w:val="146"/>
        </w:trPr>
        <w:tc>
          <w:tcPr>
            <w:tcW w:w="3945" w:type="pct"/>
            <w:gridSpan w:val="7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Style w:val="a5"/>
                <w:rFonts w:ascii="Arial" w:hAnsi="Arial" w:cs="Arial"/>
                <w:color w:val="000000"/>
              </w:rPr>
              <w:t>Задача 1. Создание единой системы непрерывного обучения выборных должностных лиц местного самоуправления и муниципальных служащих:</w:t>
            </w:r>
          </w:p>
        </w:tc>
        <w:tc>
          <w:tcPr>
            <w:tcW w:w="1055" w:type="pct"/>
            <w:gridSpan w:val="2"/>
            <w:tcBorders>
              <w:top w:val="single" w:sz="6" w:space="0" w:color="AAAAAA"/>
              <w:left w:val="single" w:sz="4" w:space="0" w:color="auto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721D6" w:rsidRPr="009E5FE1" w:rsidTr="000721D6">
        <w:trPr>
          <w:trHeight w:val="146"/>
        </w:trPr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98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Количество муниципальных служащих, прошедших переподготовку и повышение квалификации</w:t>
            </w:r>
          </w:p>
        </w:tc>
        <w:tc>
          <w:tcPr>
            <w:tcW w:w="664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человек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18" w:type="pct"/>
            <w:tcBorders>
              <w:top w:val="single" w:sz="6" w:space="0" w:color="AAAAAA"/>
              <w:left w:val="single" w:sz="4" w:space="0" w:color="auto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2</w:t>
            </w:r>
          </w:p>
        </w:tc>
      </w:tr>
      <w:tr w:rsidR="000721D6" w:rsidRPr="009E5FE1" w:rsidTr="000721D6">
        <w:trPr>
          <w:trHeight w:val="146"/>
        </w:trPr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98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Количество муниципальных служащих, имеющих высшее профессиональное образование</w:t>
            </w:r>
          </w:p>
        </w:tc>
        <w:tc>
          <w:tcPr>
            <w:tcW w:w="664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Проценты (нарастающим итогом)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18" w:type="pct"/>
            <w:tcBorders>
              <w:top w:val="single" w:sz="6" w:space="0" w:color="AAAAAA"/>
              <w:left w:val="single" w:sz="4" w:space="0" w:color="auto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</w:tc>
      </w:tr>
      <w:tr w:rsidR="000721D6" w:rsidRPr="009E5FE1" w:rsidTr="000721D6">
        <w:trPr>
          <w:trHeight w:val="146"/>
        </w:trPr>
        <w:tc>
          <w:tcPr>
            <w:tcW w:w="3945" w:type="pct"/>
            <w:gridSpan w:val="7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Style w:val="a5"/>
                <w:rFonts w:ascii="Arial" w:hAnsi="Arial" w:cs="Arial"/>
                <w:color w:val="000000"/>
              </w:rPr>
              <w:t>Задача 4. Формирование эффективной системы управления муниципальной службой</w:t>
            </w:r>
          </w:p>
        </w:tc>
        <w:tc>
          <w:tcPr>
            <w:tcW w:w="1055" w:type="pct"/>
            <w:gridSpan w:val="2"/>
            <w:tcBorders>
              <w:top w:val="single" w:sz="6" w:space="0" w:color="AAAAAA"/>
              <w:left w:val="single" w:sz="4" w:space="0" w:color="auto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721D6" w:rsidRPr="009E5FE1" w:rsidTr="000721D6">
        <w:trPr>
          <w:trHeight w:val="2794"/>
        </w:trPr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lastRenderedPageBreak/>
              <w:t>5.</w:t>
            </w:r>
          </w:p>
        </w:tc>
        <w:tc>
          <w:tcPr>
            <w:tcW w:w="98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 xml:space="preserve">Удельный вес должностей </w:t>
            </w:r>
            <w:r w:rsidRPr="009E5FE1">
              <w:rPr>
                <w:rFonts w:ascii="Arial" w:hAnsi="Arial" w:cs="Arial"/>
                <w:color w:val="000000"/>
              </w:rPr>
              <w:br/>
              <w:t>муниципальной службы, для которых утверждены должностные инструкции, соответствующие установленным требованиям</w:t>
            </w:r>
          </w:p>
        </w:tc>
        <w:tc>
          <w:tcPr>
            <w:tcW w:w="664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проценты</w:t>
            </w:r>
          </w:p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(нарастающим итогом)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18" w:type="pct"/>
            <w:tcBorders>
              <w:top w:val="single" w:sz="6" w:space="0" w:color="AAAAAA"/>
              <w:left w:val="single" w:sz="4" w:space="0" w:color="auto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0721D6" w:rsidRPr="009E5FE1" w:rsidTr="000721D6">
        <w:trPr>
          <w:trHeight w:val="1959"/>
        </w:trPr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98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Доля вакантных должностей муниципальной службы, замещаемых на основе назначения из кадрового резерва, от числа назначений</w:t>
            </w:r>
          </w:p>
        </w:tc>
        <w:tc>
          <w:tcPr>
            <w:tcW w:w="664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проценты</w:t>
            </w:r>
          </w:p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(нарастающим итогом)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518" w:type="pct"/>
            <w:tcBorders>
              <w:top w:val="single" w:sz="6" w:space="0" w:color="AAAAAA"/>
              <w:left w:val="single" w:sz="4" w:space="0" w:color="auto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536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0</w:t>
            </w:r>
          </w:p>
        </w:tc>
      </w:tr>
    </w:tbl>
    <w:p w:rsidR="000721D6" w:rsidRDefault="000721D6" w:rsidP="000721D6">
      <w:pPr>
        <w:rPr>
          <w:rFonts w:ascii="Arial" w:hAnsi="Arial" w:cs="Arial"/>
        </w:rPr>
      </w:pPr>
    </w:p>
    <w:p w:rsidR="000721D6" w:rsidRDefault="000721D6" w:rsidP="000721D6">
      <w:pPr>
        <w:rPr>
          <w:rFonts w:ascii="Arial" w:hAnsi="Arial" w:cs="Arial"/>
        </w:rPr>
      </w:pPr>
    </w:p>
    <w:p w:rsidR="000721D6" w:rsidRDefault="000721D6" w:rsidP="000721D6">
      <w:pPr>
        <w:rPr>
          <w:rFonts w:ascii="Arial" w:hAnsi="Arial" w:cs="Arial"/>
        </w:rPr>
      </w:pPr>
    </w:p>
    <w:p w:rsidR="000721D6" w:rsidRDefault="000721D6" w:rsidP="000721D6">
      <w:pPr>
        <w:rPr>
          <w:rFonts w:ascii="Arial" w:hAnsi="Arial" w:cs="Arial"/>
        </w:rPr>
      </w:pPr>
    </w:p>
    <w:p w:rsidR="000721D6" w:rsidRDefault="000721D6" w:rsidP="000721D6">
      <w:pPr>
        <w:rPr>
          <w:rFonts w:ascii="Arial" w:hAnsi="Arial" w:cs="Arial"/>
        </w:rPr>
      </w:pPr>
    </w:p>
    <w:p w:rsidR="000721D6" w:rsidRDefault="000721D6" w:rsidP="000721D6">
      <w:pPr>
        <w:rPr>
          <w:rFonts w:ascii="Arial" w:hAnsi="Arial" w:cs="Arial"/>
        </w:rPr>
      </w:pPr>
    </w:p>
    <w:p w:rsidR="000721D6" w:rsidRDefault="000721D6" w:rsidP="000721D6">
      <w:pPr>
        <w:rPr>
          <w:rFonts w:ascii="Arial" w:hAnsi="Arial" w:cs="Arial"/>
        </w:rPr>
      </w:pPr>
    </w:p>
    <w:p w:rsidR="000721D6" w:rsidRDefault="000721D6" w:rsidP="000721D6">
      <w:pPr>
        <w:rPr>
          <w:rFonts w:ascii="Arial" w:hAnsi="Arial" w:cs="Arial"/>
        </w:rPr>
      </w:pPr>
    </w:p>
    <w:p w:rsidR="000721D6" w:rsidRDefault="000721D6" w:rsidP="000721D6">
      <w:pPr>
        <w:rPr>
          <w:rFonts w:ascii="Arial" w:hAnsi="Arial" w:cs="Arial"/>
        </w:rPr>
      </w:pPr>
    </w:p>
    <w:p w:rsidR="000721D6" w:rsidRPr="009E5FE1" w:rsidRDefault="000721D6" w:rsidP="000721D6">
      <w:pPr>
        <w:rPr>
          <w:rFonts w:ascii="Arial" w:hAnsi="Arial" w:cs="Arial"/>
        </w:rPr>
      </w:pPr>
    </w:p>
    <w:p w:rsidR="000721D6" w:rsidRPr="009E5FE1" w:rsidRDefault="000721D6" w:rsidP="000721D6">
      <w:pPr>
        <w:rPr>
          <w:rFonts w:ascii="Arial" w:hAnsi="Arial" w:cs="Arial"/>
        </w:rPr>
      </w:pPr>
    </w:p>
    <w:p w:rsidR="000721D6" w:rsidRPr="009E5FE1" w:rsidRDefault="000721D6" w:rsidP="000721D6">
      <w:pPr>
        <w:rPr>
          <w:rFonts w:ascii="Arial" w:hAnsi="Arial" w:cs="Arial"/>
        </w:rPr>
      </w:pPr>
    </w:p>
    <w:p w:rsidR="000721D6" w:rsidRPr="009E5FE1" w:rsidRDefault="000721D6" w:rsidP="000721D6">
      <w:pPr>
        <w:jc w:val="right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lastRenderedPageBreak/>
        <w:t>ПРИЛОЖЕНИЕ № 2</w:t>
      </w:r>
    </w:p>
    <w:p w:rsidR="000721D6" w:rsidRPr="009E5FE1" w:rsidRDefault="000721D6" w:rsidP="000721D6">
      <w:pPr>
        <w:ind w:firstLine="567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 </w:t>
      </w:r>
      <w:r w:rsidRPr="009E5FE1">
        <w:rPr>
          <w:rFonts w:ascii="Arial" w:hAnsi="Arial" w:cs="Arial"/>
          <w:color w:val="000000"/>
        </w:rPr>
        <w:t>муниципальной целевой программе</w:t>
      </w:r>
    </w:p>
    <w:p w:rsidR="000721D6" w:rsidRPr="009E5FE1" w:rsidRDefault="000721D6" w:rsidP="000721D6">
      <w:pPr>
        <w:pStyle w:val="a3"/>
        <w:jc w:val="right"/>
        <w:rPr>
          <w:rFonts w:ascii="Arial" w:hAnsi="Arial" w:cs="Arial"/>
          <w:sz w:val="24"/>
        </w:rPr>
      </w:pPr>
      <w:r w:rsidRPr="009E5FE1">
        <w:rPr>
          <w:rFonts w:ascii="Arial" w:hAnsi="Arial" w:cs="Arial"/>
          <w:color w:val="000000"/>
          <w:sz w:val="24"/>
        </w:rPr>
        <w:t xml:space="preserve">                                                                                   «Развитие муниципальной службы</w:t>
      </w:r>
      <w:r w:rsidRPr="009E5FE1">
        <w:rPr>
          <w:rFonts w:ascii="Arial" w:hAnsi="Arial" w:cs="Arial"/>
          <w:sz w:val="24"/>
        </w:rPr>
        <w:t xml:space="preserve"> </w:t>
      </w:r>
    </w:p>
    <w:p w:rsidR="000721D6" w:rsidRPr="009E5FE1" w:rsidRDefault="000721D6" w:rsidP="000721D6">
      <w:pPr>
        <w:pStyle w:val="a3"/>
        <w:jc w:val="right"/>
        <w:rPr>
          <w:rFonts w:ascii="Arial" w:hAnsi="Arial" w:cs="Arial"/>
          <w:sz w:val="24"/>
        </w:rPr>
      </w:pPr>
      <w:r w:rsidRPr="009E5FE1">
        <w:rPr>
          <w:rFonts w:ascii="Arial" w:hAnsi="Arial" w:cs="Arial"/>
          <w:sz w:val="24"/>
        </w:rPr>
        <w:t xml:space="preserve">в Плотавском сельсовете </w:t>
      </w:r>
    </w:p>
    <w:p w:rsidR="000721D6" w:rsidRDefault="000721D6" w:rsidP="000721D6">
      <w:pPr>
        <w:ind w:firstLine="7560"/>
        <w:jc w:val="right"/>
        <w:rPr>
          <w:rFonts w:ascii="Arial" w:hAnsi="Arial" w:cs="Arial"/>
          <w:color w:val="000000"/>
        </w:rPr>
      </w:pPr>
      <w:r w:rsidRPr="009E5FE1">
        <w:rPr>
          <w:rFonts w:ascii="Arial" w:hAnsi="Arial" w:cs="Arial"/>
        </w:rPr>
        <w:t>на 2021-2024</w:t>
      </w:r>
      <w:r>
        <w:rPr>
          <w:rFonts w:ascii="Arial" w:hAnsi="Arial" w:cs="Arial"/>
        </w:rPr>
        <w:t xml:space="preserve"> </w:t>
      </w:r>
      <w:r w:rsidRPr="009E5FE1">
        <w:rPr>
          <w:rFonts w:ascii="Arial" w:hAnsi="Arial" w:cs="Arial"/>
        </w:rPr>
        <w:t>г</w:t>
      </w:r>
      <w:r>
        <w:rPr>
          <w:rFonts w:ascii="Arial" w:hAnsi="Arial" w:cs="Arial"/>
        </w:rPr>
        <w:t>оды</w:t>
      </w:r>
      <w:r w:rsidRPr="009E5FE1">
        <w:rPr>
          <w:rFonts w:ascii="Arial" w:hAnsi="Arial" w:cs="Arial"/>
          <w:color w:val="000000"/>
        </w:rPr>
        <w:t xml:space="preserve">» </w:t>
      </w:r>
    </w:p>
    <w:p w:rsidR="000721D6" w:rsidRPr="009E5FE1" w:rsidRDefault="000721D6" w:rsidP="000721D6">
      <w:pPr>
        <w:ind w:firstLine="7560"/>
        <w:jc w:val="right"/>
        <w:rPr>
          <w:rFonts w:ascii="Arial" w:hAnsi="Arial" w:cs="Arial"/>
          <w:color w:val="000000"/>
        </w:rPr>
      </w:pPr>
    </w:p>
    <w:p w:rsidR="000721D6" w:rsidRPr="009E5FE1" w:rsidRDefault="000721D6" w:rsidP="000721D6">
      <w:pPr>
        <w:jc w:val="center"/>
        <w:rPr>
          <w:rFonts w:ascii="Arial" w:hAnsi="Arial" w:cs="Arial"/>
          <w:b/>
          <w:bCs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Перечень мероприятий муниципальной целевой программы «Развитие муниципальной службы</w:t>
      </w:r>
      <w:r w:rsidRPr="009E5FE1">
        <w:rPr>
          <w:rFonts w:ascii="Arial" w:hAnsi="Arial" w:cs="Arial"/>
          <w:b/>
        </w:rPr>
        <w:t xml:space="preserve"> в Плотавском сельсовете на 2021-2024</w:t>
      </w:r>
      <w:r>
        <w:rPr>
          <w:rFonts w:ascii="Arial" w:hAnsi="Arial" w:cs="Arial"/>
          <w:b/>
        </w:rPr>
        <w:t xml:space="preserve"> </w:t>
      </w:r>
      <w:r w:rsidRPr="009E5FE1">
        <w:rPr>
          <w:rFonts w:ascii="Arial" w:hAnsi="Arial" w:cs="Arial"/>
          <w:b/>
        </w:rPr>
        <w:t>г</w:t>
      </w:r>
      <w:r>
        <w:rPr>
          <w:rFonts w:ascii="Arial" w:hAnsi="Arial" w:cs="Arial"/>
          <w:b/>
        </w:rPr>
        <w:t>оды</w:t>
      </w:r>
      <w:r w:rsidRPr="009E5FE1">
        <w:rPr>
          <w:rStyle w:val="a5"/>
          <w:rFonts w:ascii="Arial" w:hAnsi="Arial" w:cs="Arial"/>
          <w:color w:val="000000"/>
        </w:rPr>
        <w:t>»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01"/>
        <w:gridCol w:w="4674"/>
        <w:gridCol w:w="1073"/>
        <w:gridCol w:w="1356"/>
        <w:gridCol w:w="1082"/>
        <w:gridCol w:w="1364"/>
        <w:gridCol w:w="508"/>
        <w:gridCol w:w="424"/>
        <w:gridCol w:w="424"/>
        <w:gridCol w:w="551"/>
        <w:gridCol w:w="652"/>
        <w:gridCol w:w="1694"/>
        <w:gridCol w:w="17"/>
      </w:tblGrid>
      <w:tr w:rsidR="000721D6" w:rsidRPr="009E5FE1" w:rsidTr="000721D6">
        <w:trPr>
          <w:gridAfter w:val="1"/>
          <w:wAfter w:w="6" w:type="pct"/>
          <w:trHeight w:val="609"/>
          <w:tblHeader/>
        </w:trPr>
        <w:tc>
          <w:tcPr>
            <w:tcW w:w="107" w:type="pct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 xml:space="preserve">№ </w:t>
            </w:r>
            <w:proofErr w:type="spellStart"/>
            <w:r w:rsidRPr="009E5FE1">
              <w:rPr>
                <w:rFonts w:ascii="Arial" w:hAnsi="Arial" w:cs="Arial"/>
                <w:color w:val="000000"/>
              </w:rPr>
              <w:t>п\</w:t>
            </w:r>
            <w:proofErr w:type="gramStart"/>
            <w:r w:rsidRPr="009E5FE1">
              <w:rPr>
                <w:rFonts w:ascii="Arial" w:hAnsi="Arial" w:cs="Arial"/>
                <w:color w:val="000000"/>
              </w:rPr>
              <w:t>п</w:t>
            </w:r>
            <w:proofErr w:type="spellEnd"/>
            <w:proofErr w:type="gramEnd"/>
          </w:p>
        </w:tc>
        <w:tc>
          <w:tcPr>
            <w:tcW w:w="1655" w:type="pct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Наименование, цели, задачи, мероприятия</w:t>
            </w:r>
          </w:p>
        </w:tc>
        <w:tc>
          <w:tcPr>
            <w:tcW w:w="380" w:type="pct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Сроки выполнения мероприятия</w:t>
            </w:r>
          </w:p>
        </w:tc>
        <w:tc>
          <w:tcPr>
            <w:tcW w:w="480" w:type="pct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Исполнители</w:t>
            </w:r>
          </w:p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мероприятий</w:t>
            </w:r>
          </w:p>
        </w:tc>
        <w:tc>
          <w:tcPr>
            <w:tcW w:w="383" w:type="pct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Направление расходов (</w:t>
            </w:r>
            <w:proofErr w:type="spellStart"/>
            <w:r w:rsidRPr="009E5FE1">
              <w:rPr>
                <w:rFonts w:ascii="Arial" w:hAnsi="Arial" w:cs="Arial"/>
                <w:color w:val="000000"/>
              </w:rPr>
              <w:t>кап-вложе-ния</w:t>
            </w:r>
            <w:proofErr w:type="spellEnd"/>
            <w:r w:rsidRPr="009E5FE1">
              <w:rPr>
                <w:rFonts w:ascii="Arial" w:hAnsi="Arial" w:cs="Arial"/>
                <w:color w:val="000000"/>
              </w:rPr>
              <w:t>, НИОКР и прочие расходы)</w:t>
            </w:r>
          </w:p>
        </w:tc>
        <w:tc>
          <w:tcPr>
            <w:tcW w:w="483" w:type="pct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906" w:type="pct"/>
            <w:gridSpan w:val="5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Объемы финансирования</w:t>
            </w:r>
          </w:p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(в тыс. руб.)</w:t>
            </w:r>
          </w:p>
        </w:tc>
        <w:tc>
          <w:tcPr>
            <w:tcW w:w="599" w:type="pct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 xml:space="preserve">Ожидаемый результат (в натуральном выражении </w:t>
            </w:r>
            <w:proofErr w:type="gramStart"/>
            <w:r w:rsidRPr="009E5FE1">
              <w:rPr>
                <w:rFonts w:ascii="Arial" w:hAnsi="Arial" w:cs="Arial"/>
                <w:color w:val="000000"/>
              </w:rPr>
              <w:t>–ц</w:t>
            </w:r>
            <w:proofErr w:type="gramEnd"/>
            <w:r w:rsidRPr="009E5FE1">
              <w:rPr>
                <w:rFonts w:ascii="Arial" w:hAnsi="Arial" w:cs="Arial"/>
                <w:color w:val="000000"/>
              </w:rPr>
              <w:t>елевые значения)</w:t>
            </w:r>
          </w:p>
        </w:tc>
      </w:tr>
      <w:tr w:rsidR="000721D6" w:rsidRPr="009E5FE1" w:rsidTr="000721D6">
        <w:trPr>
          <w:gridAfter w:val="1"/>
          <w:wAfter w:w="6" w:type="pct"/>
          <w:trHeight w:val="77"/>
          <w:tblHeader/>
        </w:trPr>
        <w:tc>
          <w:tcPr>
            <w:tcW w:w="107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5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0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0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3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" w:type="pct"/>
            <w:vMerge w:val="restar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726" w:type="pct"/>
            <w:gridSpan w:val="4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599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</w:tr>
      <w:tr w:rsidR="000721D6" w:rsidRPr="009E5FE1" w:rsidTr="000721D6">
        <w:trPr>
          <w:gridAfter w:val="1"/>
          <w:wAfter w:w="5" w:type="pct"/>
          <w:trHeight w:val="77"/>
          <w:tblHeader/>
        </w:trPr>
        <w:tc>
          <w:tcPr>
            <w:tcW w:w="107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55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0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0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83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0" w:type="pct"/>
            <w:vMerge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95" w:type="pct"/>
            <w:tcBorders>
              <w:top w:val="single" w:sz="4" w:space="0" w:color="808080"/>
              <w:left w:val="single" w:sz="6" w:space="0" w:color="AAAAAA"/>
              <w:bottom w:val="single" w:sz="6" w:space="0" w:color="AAAAAA"/>
              <w:right w:val="single" w:sz="4" w:space="0" w:color="80808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231" w:type="pct"/>
            <w:tcBorders>
              <w:top w:val="single" w:sz="4" w:space="0" w:color="808080"/>
              <w:left w:val="single" w:sz="4" w:space="0" w:color="808080"/>
              <w:bottom w:val="single" w:sz="6" w:space="0" w:color="AAAAAA"/>
              <w:right w:val="single" w:sz="4" w:space="0" w:color="808080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599" w:type="pct"/>
            <w:tcBorders>
              <w:top w:val="single" w:sz="6" w:space="0" w:color="AAAAAA"/>
              <w:left w:val="single" w:sz="4" w:space="0" w:color="808080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</w:p>
        </w:tc>
      </w:tr>
      <w:tr w:rsidR="000721D6" w:rsidRPr="009E5FE1" w:rsidTr="000721D6">
        <w:trPr>
          <w:gridAfter w:val="1"/>
          <w:wAfter w:w="6" w:type="pct"/>
          <w:trHeight w:val="296"/>
        </w:trPr>
        <w:tc>
          <w:tcPr>
            <w:tcW w:w="4994" w:type="pct"/>
            <w:gridSpan w:val="1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Style w:val="a5"/>
                <w:rFonts w:ascii="Arial" w:hAnsi="Arial" w:cs="Arial"/>
                <w:color w:val="000000"/>
              </w:rPr>
              <w:t>Цель программы – создание условий для эффективного развития местного самоуправления в Курской области</w:t>
            </w:r>
          </w:p>
        </w:tc>
      </w:tr>
      <w:tr w:rsidR="000721D6" w:rsidRPr="009E5FE1" w:rsidTr="000721D6">
        <w:trPr>
          <w:gridAfter w:val="1"/>
          <w:wAfter w:w="6" w:type="pct"/>
          <w:trHeight w:val="296"/>
        </w:trPr>
        <w:tc>
          <w:tcPr>
            <w:tcW w:w="4994" w:type="pct"/>
            <w:gridSpan w:val="1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Style w:val="a5"/>
                <w:rFonts w:ascii="Arial" w:hAnsi="Arial" w:cs="Arial"/>
                <w:color w:val="000000"/>
              </w:rPr>
              <w:t>Задача 1. Развитие нормативно-правовой базы Октябрьского района Курской области, регулирующей вопросы муниципальной службы</w:t>
            </w:r>
          </w:p>
        </w:tc>
      </w:tr>
      <w:tr w:rsidR="000721D6" w:rsidRPr="009E5FE1" w:rsidTr="000721D6">
        <w:trPr>
          <w:gridAfter w:val="1"/>
          <w:wAfter w:w="5" w:type="pct"/>
          <w:trHeight w:val="1474"/>
        </w:trPr>
        <w:tc>
          <w:tcPr>
            <w:tcW w:w="107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</w:tc>
        <w:tc>
          <w:tcPr>
            <w:tcW w:w="165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Разработка нормативно-правовых актов Плотавского сельсовета Октябрьского района Курской области, регулирующих вопросы муниципальной службы</w:t>
            </w:r>
          </w:p>
        </w:tc>
        <w:tc>
          <w:tcPr>
            <w:tcW w:w="3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2021-2024</w:t>
            </w:r>
          </w:p>
        </w:tc>
        <w:tc>
          <w:tcPr>
            <w:tcW w:w="4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Администрация Плотавского сельсовета Октябрьского района Курской области</w:t>
            </w:r>
          </w:p>
        </w:tc>
        <w:tc>
          <w:tcPr>
            <w:tcW w:w="3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Прочие расходы</w:t>
            </w:r>
          </w:p>
        </w:tc>
        <w:tc>
          <w:tcPr>
            <w:tcW w:w="4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Местный бюджет</w:t>
            </w:r>
          </w:p>
        </w:tc>
        <w:tc>
          <w:tcPr>
            <w:tcW w:w="1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9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80808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1" w:type="pct"/>
            <w:tcBorders>
              <w:top w:val="single" w:sz="6" w:space="0" w:color="AAAAAA"/>
              <w:left w:val="single" w:sz="4" w:space="0" w:color="808080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99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0721D6" w:rsidRPr="009E5FE1" w:rsidTr="000721D6">
        <w:trPr>
          <w:gridAfter w:val="1"/>
          <w:wAfter w:w="6" w:type="pct"/>
          <w:trHeight w:val="288"/>
        </w:trPr>
        <w:tc>
          <w:tcPr>
            <w:tcW w:w="4994" w:type="pct"/>
            <w:gridSpan w:val="1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Style w:val="a5"/>
                <w:rFonts w:ascii="Arial" w:hAnsi="Arial" w:cs="Arial"/>
                <w:color w:val="000000"/>
              </w:rPr>
              <w:t>Задача 2. Создание единой системы непрерывного обучения выборных должностных лиц местного самоуправления и муниципальных служащих</w:t>
            </w:r>
          </w:p>
        </w:tc>
      </w:tr>
      <w:tr w:rsidR="000721D6" w:rsidRPr="009E5FE1" w:rsidTr="000721D6">
        <w:trPr>
          <w:trHeight w:val="152"/>
        </w:trPr>
        <w:tc>
          <w:tcPr>
            <w:tcW w:w="107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</w:tc>
        <w:tc>
          <w:tcPr>
            <w:tcW w:w="165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Организация обучения лиц, замещающих выборные муниципальные должности, муниципальных служащих на курсах повышения квалификации</w:t>
            </w:r>
          </w:p>
        </w:tc>
        <w:tc>
          <w:tcPr>
            <w:tcW w:w="3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2021-2024.</w:t>
            </w:r>
          </w:p>
        </w:tc>
        <w:tc>
          <w:tcPr>
            <w:tcW w:w="4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Администрация Плотавского сельсовета Октябрьского района</w:t>
            </w:r>
          </w:p>
        </w:tc>
        <w:tc>
          <w:tcPr>
            <w:tcW w:w="3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Прочие расходы</w:t>
            </w:r>
          </w:p>
        </w:tc>
        <w:tc>
          <w:tcPr>
            <w:tcW w:w="4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местный бюджет</w:t>
            </w:r>
          </w:p>
        </w:tc>
        <w:tc>
          <w:tcPr>
            <w:tcW w:w="1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</w:tc>
        <w:tc>
          <w:tcPr>
            <w:tcW w:w="19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80808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</w:tc>
        <w:tc>
          <w:tcPr>
            <w:tcW w:w="231" w:type="pct"/>
            <w:tcBorders>
              <w:top w:val="single" w:sz="6" w:space="0" w:color="AAAAAA"/>
              <w:left w:val="single" w:sz="4" w:space="0" w:color="808080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</w:p>
        </w:tc>
        <w:tc>
          <w:tcPr>
            <w:tcW w:w="604" w:type="pct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Переподготовка и повышение квалификации 2 муниципальных служащих</w:t>
            </w:r>
          </w:p>
        </w:tc>
      </w:tr>
      <w:tr w:rsidR="000721D6" w:rsidRPr="009E5FE1" w:rsidTr="000721D6">
        <w:trPr>
          <w:trHeight w:val="1474"/>
        </w:trPr>
        <w:tc>
          <w:tcPr>
            <w:tcW w:w="107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</w:tc>
        <w:tc>
          <w:tcPr>
            <w:tcW w:w="165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Организация и проведение консультационных, информационно-практических семинаров и «круглых» столов для лиц, замещающих выборные муниципальные должности, муниципальных служащих, обобщение опыта работы по реализации федерального и областного законодательства о муниципальной службе</w:t>
            </w:r>
          </w:p>
        </w:tc>
        <w:tc>
          <w:tcPr>
            <w:tcW w:w="3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2021-2024</w:t>
            </w:r>
          </w:p>
        </w:tc>
        <w:tc>
          <w:tcPr>
            <w:tcW w:w="4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Администрация Плотавского сельсовета Октябрьского района</w:t>
            </w:r>
          </w:p>
        </w:tc>
        <w:tc>
          <w:tcPr>
            <w:tcW w:w="3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Прочие расходы</w:t>
            </w:r>
          </w:p>
        </w:tc>
        <w:tc>
          <w:tcPr>
            <w:tcW w:w="4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областной бюджет,</w:t>
            </w:r>
          </w:p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местный бюджет</w:t>
            </w:r>
          </w:p>
        </w:tc>
        <w:tc>
          <w:tcPr>
            <w:tcW w:w="1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19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80808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231" w:type="pct"/>
            <w:tcBorders>
              <w:top w:val="single" w:sz="6" w:space="0" w:color="AAAAAA"/>
              <w:left w:val="single" w:sz="4" w:space="0" w:color="808080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604" w:type="pct"/>
            <w:gridSpan w:val="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Проведение 3 «круглых» столов</w:t>
            </w:r>
          </w:p>
        </w:tc>
      </w:tr>
      <w:tr w:rsidR="000721D6" w:rsidRPr="009E5FE1" w:rsidTr="000721D6">
        <w:trPr>
          <w:gridAfter w:val="1"/>
          <w:wAfter w:w="6" w:type="pct"/>
          <w:trHeight w:val="144"/>
        </w:trPr>
        <w:tc>
          <w:tcPr>
            <w:tcW w:w="4994" w:type="pct"/>
            <w:gridSpan w:val="12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Style w:val="a5"/>
                <w:rFonts w:ascii="Arial" w:hAnsi="Arial" w:cs="Arial"/>
                <w:color w:val="000000"/>
              </w:rPr>
              <w:t>Задача 4. Формирование эффективной системы управления муниципальной службой</w:t>
            </w:r>
          </w:p>
        </w:tc>
      </w:tr>
      <w:tr w:rsidR="000721D6" w:rsidRPr="009E5FE1" w:rsidTr="000721D6">
        <w:trPr>
          <w:gridAfter w:val="1"/>
          <w:wAfter w:w="5" w:type="pct"/>
          <w:trHeight w:val="1033"/>
        </w:trPr>
        <w:tc>
          <w:tcPr>
            <w:tcW w:w="107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</w:tc>
        <w:tc>
          <w:tcPr>
            <w:tcW w:w="165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Мониторинг внутренних и внешних источников формирования резерва муниципальных служащих</w:t>
            </w:r>
          </w:p>
        </w:tc>
        <w:tc>
          <w:tcPr>
            <w:tcW w:w="3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2021-2024.</w:t>
            </w:r>
          </w:p>
        </w:tc>
        <w:tc>
          <w:tcPr>
            <w:tcW w:w="4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 xml:space="preserve">Администрация Плотавского сельсовета </w:t>
            </w:r>
            <w:r w:rsidRPr="009E5FE1">
              <w:rPr>
                <w:rFonts w:ascii="Arial" w:hAnsi="Arial" w:cs="Arial"/>
                <w:color w:val="000000"/>
              </w:rPr>
              <w:lastRenderedPageBreak/>
              <w:t>Октябрьского района Курской области</w:t>
            </w:r>
          </w:p>
        </w:tc>
        <w:tc>
          <w:tcPr>
            <w:tcW w:w="3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lastRenderedPageBreak/>
              <w:t>Прочие расходы</w:t>
            </w:r>
          </w:p>
        </w:tc>
        <w:tc>
          <w:tcPr>
            <w:tcW w:w="4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областной бюджет, субсидии на иные цели</w:t>
            </w:r>
          </w:p>
        </w:tc>
        <w:tc>
          <w:tcPr>
            <w:tcW w:w="1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19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80808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231" w:type="pct"/>
            <w:tcBorders>
              <w:top w:val="single" w:sz="6" w:space="0" w:color="AAAAAA"/>
              <w:left w:val="single" w:sz="4" w:space="0" w:color="808080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599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Увеличение  доли вакантных должностей муниципально</w:t>
            </w:r>
            <w:r w:rsidRPr="009E5FE1">
              <w:rPr>
                <w:rFonts w:ascii="Arial" w:hAnsi="Arial" w:cs="Arial"/>
                <w:color w:val="000000"/>
              </w:rPr>
              <w:lastRenderedPageBreak/>
              <w:t>й службы, замещаемых на основе назначения из кадрового резерва, от числа назначений</w:t>
            </w:r>
          </w:p>
        </w:tc>
      </w:tr>
      <w:tr w:rsidR="000721D6" w:rsidRPr="009E5FE1" w:rsidTr="000721D6">
        <w:trPr>
          <w:gridAfter w:val="1"/>
          <w:wAfter w:w="5" w:type="pct"/>
          <w:trHeight w:val="77"/>
        </w:trPr>
        <w:tc>
          <w:tcPr>
            <w:tcW w:w="107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</w:tc>
        <w:tc>
          <w:tcPr>
            <w:tcW w:w="165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Повышение квалификации муниципальных служащих, включенных в кадровый резерв Курской области</w:t>
            </w:r>
          </w:p>
        </w:tc>
        <w:tc>
          <w:tcPr>
            <w:tcW w:w="3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2021-2024.</w:t>
            </w:r>
          </w:p>
        </w:tc>
        <w:tc>
          <w:tcPr>
            <w:tcW w:w="4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Прочие расходы</w:t>
            </w:r>
          </w:p>
        </w:tc>
        <w:tc>
          <w:tcPr>
            <w:tcW w:w="4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местные бюджеты</w:t>
            </w:r>
          </w:p>
        </w:tc>
        <w:tc>
          <w:tcPr>
            <w:tcW w:w="1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19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80808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231" w:type="pct"/>
            <w:tcBorders>
              <w:top w:val="single" w:sz="6" w:space="0" w:color="AAAAAA"/>
              <w:left w:val="single" w:sz="4" w:space="0" w:color="808080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</w:rPr>
            </w:pPr>
            <w:r w:rsidRPr="009E5FE1">
              <w:rPr>
                <w:rFonts w:ascii="Arial" w:hAnsi="Arial" w:cs="Arial"/>
              </w:rPr>
              <w:t>-</w:t>
            </w:r>
          </w:p>
        </w:tc>
        <w:tc>
          <w:tcPr>
            <w:tcW w:w="599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Увеличение муниципальных служащих, включенных в кадровый резерв </w:t>
            </w:r>
          </w:p>
        </w:tc>
      </w:tr>
      <w:tr w:rsidR="000721D6" w:rsidRPr="009E5FE1" w:rsidTr="000721D6">
        <w:trPr>
          <w:gridAfter w:val="1"/>
          <w:wAfter w:w="5" w:type="pct"/>
          <w:trHeight w:val="77"/>
        </w:trPr>
        <w:tc>
          <w:tcPr>
            <w:tcW w:w="107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</w:p>
        </w:tc>
        <w:tc>
          <w:tcPr>
            <w:tcW w:w="165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Участие в ежегодном областном конкурсе «Лучший муниципальный служащий Курской области»</w:t>
            </w:r>
          </w:p>
        </w:tc>
        <w:tc>
          <w:tcPr>
            <w:tcW w:w="3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2021-2024.</w:t>
            </w:r>
          </w:p>
        </w:tc>
        <w:tc>
          <w:tcPr>
            <w:tcW w:w="4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 xml:space="preserve">Администрация  Плотавского сельсовета Октябрьского района Курской области </w:t>
            </w:r>
          </w:p>
        </w:tc>
        <w:tc>
          <w:tcPr>
            <w:tcW w:w="3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Прочие расходы</w:t>
            </w:r>
          </w:p>
        </w:tc>
        <w:tc>
          <w:tcPr>
            <w:tcW w:w="4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областной бюджет</w:t>
            </w:r>
          </w:p>
        </w:tc>
        <w:tc>
          <w:tcPr>
            <w:tcW w:w="1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9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80808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1" w:type="pct"/>
            <w:tcBorders>
              <w:top w:val="single" w:sz="6" w:space="0" w:color="AAAAAA"/>
              <w:left w:val="single" w:sz="4" w:space="0" w:color="808080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99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0721D6" w:rsidRPr="009E5FE1" w:rsidTr="000721D6">
        <w:trPr>
          <w:gridAfter w:val="1"/>
          <w:wAfter w:w="5" w:type="pct"/>
          <w:trHeight w:val="77"/>
        </w:trPr>
        <w:tc>
          <w:tcPr>
            <w:tcW w:w="107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165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Style w:val="a5"/>
                <w:rFonts w:ascii="Arial" w:hAnsi="Arial" w:cs="Arial"/>
                <w:color w:val="000000"/>
              </w:rPr>
              <w:t>Всего по Программе</w:t>
            </w:r>
          </w:p>
        </w:tc>
        <w:tc>
          <w:tcPr>
            <w:tcW w:w="3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2021-2024.</w:t>
            </w:r>
          </w:p>
        </w:tc>
        <w:tc>
          <w:tcPr>
            <w:tcW w:w="4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Администрация Плотавского сельсовета Октябрьского района Курской области</w:t>
            </w:r>
          </w:p>
        </w:tc>
        <w:tc>
          <w:tcPr>
            <w:tcW w:w="3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Прочие расходы</w:t>
            </w:r>
          </w:p>
        </w:tc>
        <w:tc>
          <w:tcPr>
            <w:tcW w:w="4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Местный бюджет</w:t>
            </w:r>
          </w:p>
        </w:tc>
        <w:tc>
          <w:tcPr>
            <w:tcW w:w="1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80808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1" w:type="pct"/>
            <w:tcBorders>
              <w:top w:val="single" w:sz="6" w:space="0" w:color="AAAAAA"/>
              <w:left w:val="single" w:sz="4" w:space="0" w:color="808080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99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0721D6" w:rsidRPr="009E5FE1" w:rsidTr="000721D6">
        <w:trPr>
          <w:gridAfter w:val="1"/>
          <w:wAfter w:w="5" w:type="pct"/>
          <w:trHeight w:val="77"/>
        </w:trPr>
        <w:tc>
          <w:tcPr>
            <w:tcW w:w="107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5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Style w:val="a5"/>
                <w:rFonts w:ascii="Arial" w:hAnsi="Arial" w:cs="Arial"/>
                <w:color w:val="000000"/>
              </w:rPr>
              <w:t>в том числе:</w:t>
            </w:r>
          </w:p>
        </w:tc>
        <w:tc>
          <w:tcPr>
            <w:tcW w:w="3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9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80808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1" w:type="pct"/>
            <w:tcBorders>
              <w:top w:val="single" w:sz="6" w:space="0" w:color="AAAAAA"/>
              <w:left w:val="single" w:sz="4" w:space="0" w:color="808080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99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0721D6" w:rsidRPr="009E5FE1" w:rsidTr="000721D6">
        <w:trPr>
          <w:gridAfter w:val="1"/>
          <w:wAfter w:w="5" w:type="pct"/>
          <w:trHeight w:val="77"/>
        </w:trPr>
        <w:tc>
          <w:tcPr>
            <w:tcW w:w="107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5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Style w:val="a5"/>
                <w:rFonts w:ascii="Arial" w:hAnsi="Arial" w:cs="Arial"/>
                <w:color w:val="000000"/>
              </w:rPr>
              <w:t>областной бюджет</w:t>
            </w:r>
          </w:p>
        </w:tc>
        <w:tc>
          <w:tcPr>
            <w:tcW w:w="3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9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80808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231" w:type="pct"/>
            <w:tcBorders>
              <w:top w:val="single" w:sz="6" w:space="0" w:color="AAAAAA"/>
              <w:left w:val="single" w:sz="4" w:space="0" w:color="808080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99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0721D6" w:rsidRPr="009E5FE1" w:rsidTr="000721D6">
        <w:trPr>
          <w:gridAfter w:val="1"/>
          <w:wAfter w:w="5" w:type="pct"/>
          <w:trHeight w:val="77"/>
        </w:trPr>
        <w:tc>
          <w:tcPr>
            <w:tcW w:w="107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65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rPr>
                <w:rFonts w:ascii="Arial" w:hAnsi="Arial" w:cs="Arial"/>
                <w:color w:val="000000"/>
              </w:rPr>
            </w:pPr>
            <w:r w:rsidRPr="009E5FE1">
              <w:rPr>
                <w:rStyle w:val="a5"/>
                <w:rFonts w:ascii="Arial" w:hAnsi="Arial" w:cs="Arial"/>
                <w:color w:val="000000"/>
              </w:rPr>
              <w:t>местный бюджет</w:t>
            </w:r>
          </w:p>
        </w:tc>
        <w:tc>
          <w:tcPr>
            <w:tcW w:w="3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483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0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5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4" w:space="0" w:color="80808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31" w:type="pct"/>
            <w:tcBorders>
              <w:top w:val="single" w:sz="6" w:space="0" w:color="AAAAAA"/>
              <w:left w:val="single" w:sz="4" w:space="0" w:color="808080"/>
              <w:bottom w:val="single" w:sz="6" w:space="0" w:color="AAAAAA"/>
              <w:right w:val="single" w:sz="6" w:space="0" w:color="AAAAAA"/>
            </w:tcBorders>
            <w:vAlign w:val="center"/>
          </w:tcPr>
          <w:p w:rsidR="000721D6" w:rsidRPr="009E5FE1" w:rsidRDefault="000721D6" w:rsidP="00D834F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99" w:type="pct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0721D6" w:rsidRPr="009E5FE1" w:rsidRDefault="000721D6" w:rsidP="00D834F8">
            <w:pPr>
              <w:rPr>
                <w:rFonts w:ascii="Arial" w:hAnsi="Arial" w:cs="Arial"/>
                <w:color w:val="000000"/>
              </w:rPr>
            </w:pPr>
            <w:r w:rsidRPr="009E5FE1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0721D6" w:rsidRPr="009E5FE1" w:rsidRDefault="000721D6" w:rsidP="000721D6">
      <w:pPr>
        <w:rPr>
          <w:rFonts w:ascii="Arial" w:hAnsi="Arial" w:cs="Arial"/>
        </w:rPr>
      </w:pPr>
    </w:p>
    <w:p w:rsidR="000721D6" w:rsidRPr="009E5FE1" w:rsidRDefault="000721D6" w:rsidP="000721D6">
      <w:pPr>
        <w:rPr>
          <w:rFonts w:ascii="Arial" w:hAnsi="Arial" w:cs="Arial"/>
        </w:rPr>
      </w:pPr>
    </w:p>
    <w:p w:rsidR="000721D6" w:rsidRPr="009E5FE1" w:rsidRDefault="000721D6" w:rsidP="000721D6">
      <w:pPr>
        <w:rPr>
          <w:rFonts w:ascii="Arial" w:hAnsi="Arial" w:cs="Arial"/>
        </w:rPr>
      </w:pPr>
    </w:p>
    <w:p w:rsidR="000721D6" w:rsidRPr="009E5FE1" w:rsidRDefault="000721D6" w:rsidP="000721D6">
      <w:pPr>
        <w:rPr>
          <w:rFonts w:ascii="Arial" w:hAnsi="Arial" w:cs="Arial"/>
        </w:rPr>
        <w:sectPr w:rsidR="000721D6" w:rsidRPr="009E5FE1" w:rsidSect="000721D6">
          <w:pgSz w:w="16838" w:h="11906" w:orient="landscape"/>
          <w:pgMar w:top="1134" w:right="1247" w:bottom="1134" w:left="1531" w:header="709" w:footer="709" w:gutter="0"/>
          <w:cols w:space="708"/>
          <w:docGrid w:linePitch="360"/>
        </w:sect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center"/>
        <w:rPr>
          <w:rFonts w:ascii="Arial" w:hAnsi="Arial" w:cs="Arial"/>
          <w:color w:val="000000"/>
        </w:rPr>
        <w:sectPr w:rsidR="000721D6" w:rsidSect="000721D6">
          <w:pgSz w:w="16838" w:h="11906" w:orient="landscape"/>
          <w:pgMar w:top="1134" w:right="1247" w:bottom="1134" w:left="1531" w:header="708" w:footer="708" w:gutter="0"/>
          <w:cols w:space="708"/>
          <w:docGrid w:linePitch="360"/>
        </w:sectPr>
      </w:pPr>
    </w:p>
    <w:p w:rsidR="000721D6" w:rsidRDefault="000721D6" w:rsidP="000721D6">
      <w:pPr>
        <w:contextualSpacing/>
        <w:rPr>
          <w:rFonts w:ascii="Arial" w:hAnsi="Arial" w:cs="Arial"/>
          <w:color w:val="000000"/>
        </w:rPr>
      </w:pPr>
    </w:p>
    <w:p w:rsidR="000721D6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</w:p>
    <w:p w:rsidR="000721D6" w:rsidRPr="009E5FE1" w:rsidRDefault="000721D6" w:rsidP="000721D6">
      <w:pPr>
        <w:ind w:firstLine="5954"/>
        <w:contextualSpacing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ПРИЛОЖЕНИЕ </w:t>
      </w:r>
      <w:r w:rsidRPr="009E5FE1">
        <w:rPr>
          <w:rFonts w:ascii="Arial" w:hAnsi="Arial" w:cs="Arial"/>
          <w:color w:val="000000"/>
        </w:rPr>
        <w:t>№ 3</w:t>
      </w:r>
    </w:p>
    <w:p w:rsidR="000721D6" w:rsidRPr="009E5FE1" w:rsidRDefault="000721D6" w:rsidP="000721D6">
      <w:pPr>
        <w:contextualSpacing/>
        <w:jc w:val="right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                                                 </w:t>
      </w:r>
      <w:r>
        <w:rPr>
          <w:rFonts w:ascii="Arial" w:hAnsi="Arial" w:cs="Arial"/>
          <w:color w:val="000000"/>
        </w:rPr>
        <w:t xml:space="preserve">                      </w:t>
      </w:r>
      <w:r w:rsidRPr="009E5FE1">
        <w:rPr>
          <w:rFonts w:ascii="Arial" w:hAnsi="Arial" w:cs="Arial"/>
          <w:color w:val="000000"/>
        </w:rPr>
        <w:t xml:space="preserve"> к муниципальной целевой программе</w:t>
      </w:r>
    </w:p>
    <w:p w:rsidR="000721D6" w:rsidRPr="009E5FE1" w:rsidRDefault="000721D6" w:rsidP="000721D6">
      <w:pPr>
        <w:contextualSpacing/>
        <w:jc w:val="right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                                                  </w:t>
      </w:r>
      <w:r>
        <w:rPr>
          <w:rFonts w:ascii="Arial" w:hAnsi="Arial" w:cs="Arial"/>
          <w:color w:val="000000"/>
        </w:rPr>
        <w:t xml:space="preserve">                           </w:t>
      </w:r>
      <w:r w:rsidRPr="009E5FE1">
        <w:rPr>
          <w:rFonts w:ascii="Arial" w:hAnsi="Arial" w:cs="Arial"/>
          <w:color w:val="000000"/>
        </w:rPr>
        <w:t xml:space="preserve">«Развитие муниципальной службы </w:t>
      </w:r>
    </w:p>
    <w:p w:rsidR="000721D6" w:rsidRPr="009E5FE1" w:rsidRDefault="000721D6" w:rsidP="000721D6">
      <w:pPr>
        <w:contextualSpacing/>
        <w:jc w:val="right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                                                                                  в Плотавском сельсовете </w:t>
      </w:r>
    </w:p>
    <w:p w:rsidR="000721D6" w:rsidRPr="009E5FE1" w:rsidRDefault="000721D6" w:rsidP="000721D6">
      <w:pPr>
        <w:contextualSpacing/>
        <w:jc w:val="right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                                                                                  на 2021 - 2024 годы»</w:t>
      </w:r>
    </w:p>
    <w:p w:rsidR="000721D6" w:rsidRPr="009E5FE1" w:rsidRDefault="000721D6" w:rsidP="000721D6">
      <w:pPr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М Е Т О Д И К А</w:t>
      </w:r>
    </w:p>
    <w:p w:rsidR="000721D6" w:rsidRPr="009E5FE1" w:rsidRDefault="000721D6" w:rsidP="000721D6">
      <w:pPr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оценки эффективности реализации муниципальной целевой программы</w:t>
      </w:r>
    </w:p>
    <w:p w:rsidR="000721D6" w:rsidRPr="009E5FE1" w:rsidRDefault="000721D6" w:rsidP="000721D6">
      <w:pPr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 xml:space="preserve">«Развитие муниципальной службы в </w:t>
      </w:r>
      <w:r w:rsidRPr="009E5FE1">
        <w:rPr>
          <w:rFonts w:ascii="Arial" w:hAnsi="Arial" w:cs="Arial"/>
          <w:b/>
          <w:color w:val="000000"/>
        </w:rPr>
        <w:t>Плотавском сельсовете</w:t>
      </w:r>
      <w:r w:rsidRPr="009E5FE1">
        <w:rPr>
          <w:rFonts w:ascii="Arial" w:hAnsi="Arial" w:cs="Arial"/>
          <w:color w:val="000000"/>
        </w:rPr>
        <w:t xml:space="preserve"> </w:t>
      </w:r>
    </w:p>
    <w:p w:rsidR="000721D6" w:rsidRPr="009E5FE1" w:rsidRDefault="000721D6" w:rsidP="000721D6">
      <w:pPr>
        <w:jc w:val="center"/>
        <w:rPr>
          <w:rFonts w:ascii="Arial" w:hAnsi="Arial" w:cs="Arial"/>
          <w:color w:val="000000"/>
        </w:rPr>
      </w:pPr>
      <w:r w:rsidRPr="009E5FE1">
        <w:rPr>
          <w:rStyle w:val="a5"/>
          <w:rFonts w:ascii="Arial" w:hAnsi="Arial" w:cs="Arial"/>
          <w:color w:val="000000"/>
        </w:rPr>
        <w:t>на 2021-2024 годы»</w:t>
      </w:r>
    </w:p>
    <w:p w:rsidR="000721D6" w:rsidRPr="009E5FE1" w:rsidRDefault="000721D6" w:rsidP="000721D6">
      <w:pPr>
        <w:jc w:val="center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(по итогам ее исполнения за отчетный период)</w:t>
      </w:r>
    </w:p>
    <w:p w:rsidR="000721D6" w:rsidRPr="009E5FE1" w:rsidRDefault="000721D6" w:rsidP="000721D6">
      <w:pPr>
        <w:ind w:firstLine="709"/>
        <w:jc w:val="center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 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1. Оценка эффективности реализации Программы (далее - оценка) осуществляется  заказчиком-координатором муниципальной программы «Развитие муниципальной службы Плотавского сельсовета Октябрьского района Курской области на 2021–2024 годы» по итогам ее исполнения за отчетный период.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2.  Оценка осуществляется по следующим критериям: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2.1. Степень достижения за отчетный период реализации Программы запланированных значений целевых индикаторов и показателей.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Оценка достижения за отчетный период реализации Программы запланированных результатов по каждому расчетному и базовому показателям измеряется на основании процентного сопоставления фактически достигнутых значений целевых индикаторов за отчетный период с их плановыми значениями за отчетный период по следующей формуле: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 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       Ф </w:t>
      </w:r>
      <w:proofErr w:type="spellStart"/>
      <w:r w:rsidRPr="009E5FE1">
        <w:rPr>
          <w:rFonts w:ascii="Arial" w:hAnsi="Arial" w:cs="Arial"/>
          <w:color w:val="000000"/>
        </w:rPr>
        <w:t>x</w:t>
      </w:r>
      <w:proofErr w:type="spellEnd"/>
      <w:r w:rsidRPr="009E5FE1">
        <w:rPr>
          <w:rFonts w:ascii="Arial" w:hAnsi="Arial" w:cs="Arial"/>
          <w:color w:val="000000"/>
        </w:rPr>
        <w:t xml:space="preserve"> 100%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И = ---------------,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ab/>
        <w:t xml:space="preserve">     </w:t>
      </w:r>
      <w:proofErr w:type="gramStart"/>
      <w:r w:rsidRPr="009E5FE1">
        <w:rPr>
          <w:rFonts w:ascii="Arial" w:hAnsi="Arial" w:cs="Arial"/>
          <w:color w:val="000000"/>
        </w:rPr>
        <w:t>П</w:t>
      </w:r>
      <w:proofErr w:type="gramEnd"/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где: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И - оценка достижения запланированных результатов;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Ф - фактически достигнутые значения целевых индикаторов;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proofErr w:type="gramStart"/>
      <w:r w:rsidRPr="009E5FE1">
        <w:rPr>
          <w:rFonts w:ascii="Arial" w:hAnsi="Arial" w:cs="Arial"/>
          <w:color w:val="000000"/>
        </w:rPr>
        <w:t>П</w:t>
      </w:r>
      <w:proofErr w:type="gramEnd"/>
      <w:r w:rsidRPr="009E5FE1">
        <w:rPr>
          <w:rFonts w:ascii="Arial" w:hAnsi="Arial" w:cs="Arial"/>
          <w:color w:val="000000"/>
        </w:rPr>
        <w:t xml:space="preserve"> - плановые значения.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Фактические значения целевых индикаторов за отчетный период определяются путем мониторинга, включающего в себя сбор и анализ информации о выполнении показателей.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2.2. Уровень финансирования за отчетный период мероприятий Программы от запланированных объемов.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Оценка уровня финансирования по каждому мероприятию за отчетный период измеряется на основании процентного сопоставления фактического финансирования за отчетный период с объемами, предусмотренными Программой на соответствующий период, по следующей формуле: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ab/>
        <w:t xml:space="preserve">   </w:t>
      </w:r>
      <w:proofErr w:type="spellStart"/>
      <w:r w:rsidRPr="009E5FE1">
        <w:rPr>
          <w:rFonts w:ascii="Arial" w:hAnsi="Arial" w:cs="Arial"/>
          <w:color w:val="000000"/>
        </w:rPr>
        <w:t>Фф</w:t>
      </w:r>
      <w:proofErr w:type="spellEnd"/>
      <w:r w:rsidRPr="009E5FE1">
        <w:rPr>
          <w:rFonts w:ascii="Arial" w:hAnsi="Arial" w:cs="Arial"/>
          <w:color w:val="000000"/>
        </w:rPr>
        <w:t xml:space="preserve"> </w:t>
      </w:r>
      <w:proofErr w:type="spellStart"/>
      <w:r w:rsidRPr="009E5FE1">
        <w:rPr>
          <w:rFonts w:ascii="Arial" w:hAnsi="Arial" w:cs="Arial"/>
          <w:color w:val="000000"/>
        </w:rPr>
        <w:t>x</w:t>
      </w:r>
      <w:proofErr w:type="spellEnd"/>
      <w:r w:rsidRPr="009E5FE1">
        <w:rPr>
          <w:rFonts w:ascii="Arial" w:hAnsi="Arial" w:cs="Arial"/>
          <w:color w:val="000000"/>
        </w:rPr>
        <w:t xml:space="preserve"> 100%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Фи = -------------------,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ab/>
        <w:t xml:space="preserve">        </w:t>
      </w:r>
      <w:proofErr w:type="spellStart"/>
      <w:r w:rsidRPr="009E5FE1">
        <w:rPr>
          <w:rFonts w:ascii="Arial" w:hAnsi="Arial" w:cs="Arial"/>
          <w:color w:val="000000"/>
        </w:rPr>
        <w:t>Фп</w:t>
      </w:r>
      <w:proofErr w:type="spellEnd"/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где: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Фи - оценка уровня финансирования мероприятий;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E5FE1">
        <w:rPr>
          <w:rFonts w:ascii="Arial" w:hAnsi="Arial" w:cs="Arial"/>
          <w:color w:val="000000"/>
        </w:rPr>
        <w:t>Фф</w:t>
      </w:r>
      <w:proofErr w:type="spellEnd"/>
      <w:r w:rsidRPr="009E5FE1">
        <w:rPr>
          <w:rFonts w:ascii="Arial" w:hAnsi="Arial" w:cs="Arial"/>
          <w:color w:val="000000"/>
        </w:rPr>
        <w:t xml:space="preserve"> - фактический уровень финансирования мероприятий;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E5FE1">
        <w:rPr>
          <w:rFonts w:ascii="Arial" w:hAnsi="Arial" w:cs="Arial"/>
          <w:color w:val="000000"/>
        </w:rPr>
        <w:t>Фп</w:t>
      </w:r>
      <w:proofErr w:type="spellEnd"/>
      <w:r w:rsidRPr="009E5FE1">
        <w:rPr>
          <w:rFonts w:ascii="Arial" w:hAnsi="Arial" w:cs="Arial"/>
          <w:color w:val="000000"/>
        </w:rPr>
        <w:t xml:space="preserve"> - предусматриваемый объем финансирования мероприятия.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2.3. Степень выполнения мероприятий Программы.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lastRenderedPageBreak/>
        <w:t>Степень выполнения мероприятий Программы измеряется на основании процентного сопоставления количества запланированных мероприятий Программы и фактически выполненных по следующей формуле: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 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          </w:t>
      </w:r>
      <w:proofErr w:type="spellStart"/>
      <w:r w:rsidRPr="009E5FE1">
        <w:rPr>
          <w:rFonts w:ascii="Arial" w:hAnsi="Arial" w:cs="Arial"/>
          <w:color w:val="000000"/>
        </w:rPr>
        <w:t>Мф</w:t>
      </w:r>
      <w:proofErr w:type="spellEnd"/>
      <w:r w:rsidRPr="009E5FE1">
        <w:rPr>
          <w:rFonts w:ascii="Arial" w:hAnsi="Arial" w:cs="Arial"/>
          <w:color w:val="000000"/>
        </w:rPr>
        <w:t xml:space="preserve"> </w:t>
      </w:r>
      <w:proofErr w:type="spellStart"/>
      <w:r w:rsidRPr="009E5FE1">
        <w:rPr>
          <w:rFonts w:ascii="Arial" w:hAnsi="Arial" w:cs="Arial"/>
          <w:color w:val="000000"/>
        </w:rPr>
        <w:t>x</w:t>
      </w:r>
      <w:proofErr w:type="spellEnd"/>
      <w:r w:rsidRPr="009E5FE1">
        <w:rPr>
          <w:rFonts w:ascii="Arial" w:hAnsi="Arial" w:cs="Arial"/>
          <w:color w:val="000000"/>
        </w:rPr>
        <w:t xml:space="preserve"> 100%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Ми = -----------------,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 xml:space="preserve">               Мп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где: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Ми - степень выполнения мероприятий Программы;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9E5FE1">
        <w:rPr>
          <w:rFonts w:ascii="Arial" w:hAnsi="Arial" w:cs="Arial"/>
          <w:color w:val="000000"/>
        </w:rPr>
        <w:t>Мф</w:t>
      </w:r>
      <w:proofErr w:type="spellEnd"/>
      <w:r w:rsidRPr="009E5FE1">
        <w:rPr>
          <w:rFonts w:ascii="Arial" w:hAnsi="Arial" w:cs="Arial"/>
          <w:color w:val="000000"/>
        </w:rPr>
        <w:t xml:space="preserve"> - количество мероприятий Программы, фактически реализованных за отчетный период;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Мп - количество мероприятий Программы, запланированных на отчетный период.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3. На основе проведенной оценки эффективности реализации Программы могут быть сделаны следующие выводы: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эффективность реализации Программы снизилась;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color w:val="000000"/>
        </w:rPr>
      </w:pPr>
      <w:r w:rsidRPr="009E5FE1">
        <w:rPr>
          <w:rFonts w:ascii="Arial" w:hAnsi="Arial" w:cs="Arial"/>
          <w:color w:val="000000"/>
        </w:rPr>
        <w:t>эффективность реализации Программы находится на прежнем уровне;</w:t>
      </w:r>
    </w:p>
    <w:p w:rsidR="000721D6" w:rsidRPr="009E5FE1" w:rsidRDefault="000721D6" w:rsidP="000721D6">
      <w:pPr>
        <w:ind w:firstLine="709"/>
        <w:jc w:val="both"/>
        <w:rPr>
          <w:rFonts w:ascii="Arial" w:hAnsi="Arial" w:cs="Arial"/>
          <w:bCs/>
        </w:rPr>
      </w:pPr>
      <w:r w:rsidRPr="009E5FE1">
        <w:rPr>
          <w:rFonts w:ascii="Arial" w:hAnsi="Arial" w:cs="Arial"/>
          <w:color w:val="000000"/>
        </w:rPr>
        <w:t>эффективность реализации Программы повысилась.</w:t>
      </w:r>
    </w:p>
    <w:p w:rsidR="000721D6" w:rsidRPr="009E5FE1" w:rsidRDefault="000721D6" w:rsidP="000721D6">
      <w:pPr>
        <w:rPr>
          <w:rFonts w:ascii="Arial" w:hAnsi="Arial" w:cs="Arial"/>
        </w:rPr>
      </w:pPr>
    </w:p>
    <w:p w:rsidR="000721D6" w:rsidRPr="009E5FE1" w:rsidRDefault="000721D6" w:rsidP="000721D6">
      <w:pPr>
        <w:rPr>
          <w:rFonts w:ascii="Arial" w:hAnsi="Arial" w:cs="Arial"/>
        </w:rPr>
      </w:pPr>
    </w:p>
    <w:p w:rsidR="000721D6" w:rsidRDefault="000721D6" w:rsidP="005E1FCC"/>
    <w:sectPr w:rsidR="000721D6" w:rsidSect="000721D6">
      <w:pgSz w:w="11906" w:h="16838"/>
      <w:pgMar w:top="1247" w:right="1134" w:bottom="153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E1FCC"/>
    <w:rsid w:val="000300E1"/>
    <w:rsid w:val="000721D6"/>
    <w:rsid w:val="000D2E2F"/>
    <w:rsid w:val="003F0CBD"/>
    <w:rsid w:val="00442F9D"/>
    <w:rsid w:val="00527E52"/>
    <w:rsid w:val="005E1FCC"/>
    <w:rsid w:val="007D7102"/>
    <w:rsid w:val="009F1DE5"/>
    <w:rsid w:val="00A167C3"/>
    <w:rsid w:val="00C62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FCC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E1FCC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E1F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Strong"/>
    <w:basedOn w:val="a0"/>
    <w:qFormat/>
    <w:rsid w:val="005E1FCC"/>
    <w:rPr>
      <w:b/>
      <w:bCs/>
    </w:rPr>
  </w:style>
  <w:style w:type="paragraph" w:styleId="a6">
    <w:name w:val="No Spacing"/>
    <w:uiPriority w:val="1"/>
    <w:qFormat/>
    <w:rsid w:val="005E1FCC"/>
    <w:pPr>
      <w:suppressAutoHyphens/>
      <w:ind w:firstLine="0"/>
      <w:jc w:val="left"/>
    </w:pPr>
    <w:rPr>
      <w:rFonts w:ascii="Times New Roman" w:eastAsia="Times New Roman" w:hAnsi="Times New Roman" w:cs="Calibri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4322</Words>
  <Characters>24638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8</cp:revision>
  <dcterms:created xsi:type="dcterms:W3CDTF">2021-11-12T07:46:00Z</dcterms:created>
  <dcterms:modified xsi:type="dcterms:W3CDTF">2021-11-15T19:29:00Z</dcterms:modified>
</cp:coreProperties>
</file>